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5F0D" w14:textId="14A8F294" w:rsidR="002776C9" w:rsidRDefault="003E34E7" w:rsidP="00B73BFE">
      <w:pPr>
        <w:jc w:val="center"/>
        <w:rPr>
          <w:rFonts w:ascii="等线" w:eastAsia="等线" w:hAnsi="等线"/>
          <w:sz w:val="32"/>
          <w:szCs w:val="32"/>
        </w:rPr>
      </w:pPr>
      <w:r w:rsidRPr="00B73BFE">
        <w:rPr>
          <w:rFonts w:ascii="等线" w:eastAsia="等线" w:hAnsi="等线" w:hint="eastAsia"/>
          <w:sz w:val="32"/>
          <w:szCs w:val="32"/>
        </w:rPr>
        <w:t>2</w:t>
      </w:r>
      <w:r w:rsidRPr="00B73BFE">
        <w:rPr>
          <w:rFonts w:ascii="等线" w:eastAsia="等线" w:hAnsi="等线"/>
          <w:sz w:val="32"/>
          <w:szCs w:val="32"/>
        </w:rPr>
        <w:t>021</w:t>
      </w:r>
      <w:r w:rsidRPr="00B73BFE">
        <w:rPr>
          <w:rFonts w:ascii="等线" w:eastAsia="等线" w:hAnsi="等线" w:hint="eastAsia"/>
          <w:sz w:val="32"/>
          <w:szCs w:val="32"/>
        </w:rPr>
        <w:t>年上海海洋大学体测工作总结</w:t>
      </w:r>
    </w:p>
    <w:p w14:paraId="306ED5A8" w14:textId="77777777" w:rsidR="00B73BFE" w:rsidRPr="00B73BFE" w:rsidRDefault="00B73BFE" w:rsidP="00B73BFE">
      <w:pPr>
        <w:jc w:val="center"/>
        <w:rPr>
          <w:rFonts w:ascii="等线" w:eastAsia="等线" w:hAnsi="等线" w:hint="eastAsia"/>
          <w:sz w:val="32"/>
          <w:szCs w:val="32"/>
        </w:rPr>
      </w:pPr>
    </w:p>
    <w:p w14:paraId="0E30DD83" w14:textId="065E0D4B" w:rsidR="003E34E7" w:rsidRPr="00B73BFE" w:rsidRDefault="003E34E7" w:rsidP="00B73BFE">
      <w:pPr>
        <w:pStyle w:val="Default"/>
        <w:rPr>
          <w:rFonts w:ascii="等线" w:eastAsia="等线" w:hAnsi="等线"/>
        </w:rPr>
      </w:pPr>
      <w:r w:rsidRPr="00B73BFE">
        <w:rPr>
          <w:rFonts w:ascii="等线" w:eastAsia="等线" w:hAnsi="等线"/>
        </w:rPr>
        <w:tab/>
      </w:r>
      <w:r w:rsidRPr="00B73BFE">
        <w:rPr>
          <w:rFonts w:ascii="等线" w:eastAsia="等线" w:hAnsi="等线" w:hint="eastAsia"/>
        </w:rPr>
        <w:t>为提高大学生体质健康水平，我校按照《教育部办公厅关于</w:t>
      </w:r>
      <w:r w:rsidRPr="00B73BFE">
        <w:rPr>
          <w:rFonts w:ascii="等线" w:eastAsia="等线" w:hAnsi="等线"/>
        </w:rPr>
        <w:t>2015</w:t>
      </w:r>
      <w:r w:rsidRPr="00B73BFE">
        <w:rPr>
          <w:rFonts w:ascii="等线" w:eastAsia="等线" w:hAnsi="等线" w:hint="eastAsia"/>
        </w:rPr>
        <w:t>年开展国家学生体质健康标准测试和落实学生体育三个办法有关工作安排的通知》（</w:t>
      </w:r>
      <w:proofErr w:type="gramStart"/>
      <w:r w:rsidRPr="00B73BFE">
        <w:rPr>
          <w:rFonts w:ascii="等线" w:eastAsia="等线" w:hAnsi="等线" w:hint="eastAsia"/>
        </w:rPr>
        <w:t>教体艺厅函</w:t>
      </w:r>
      <w:proofErr w:type="gramEnd"/>
      <w:r w:rsidRPr="00B73BFE">
        <w:rPr>
          <w:rFonts w:ascii="等线" w:eastAsia="等线" w:hAnsi="等线" w:hint="eastAsia"/>
        </w:rPr>
        <w:t>〔</w:t>
      </w:r>
      <w:r w:rsidRPr="00B73BFE">
        <w:rPr>
          <w:rFonts w:ascii="等线" w:eastAsia="等线" w:hAnsi="等线"/>
        </w:rPr>
        <w:t>2015</w:t>
      </w:r>
      <w:r w:rsidRPr="00B73BFE">
        <w:rPr>
          <w:rFonts w:ascii="等线" w:eastAsia="等线" w:hAnsi="等线" w:hint="eastAsia"/>
        </w:rPr>
        <w:t>〕</w:t>
      </w:r>
      <w:r w:rsidRPr="00B73BFE">
        <w:rPr>
          <w:rFonts w:ascii="等线" w:eastAsia="等线" w:hAnsi="等线"/>
        </w:rPr>
        <w:t>32</w:t>
      </w:r>
      <w:r w:rsidRPr="00B73BFE">
        <w:rPr>
          <w:rFonts w:ascii="等线" w:eastAsia="等线" w:hAnsi="等线" w:hint="eastAsia"/>
        </w:rPr>
        <w:t>号）相关要求，于</w:t>
      </w:r>
      <w:r w:rsidRPr="00B73BFE">
        <w:rPr>
          <w:rFonts w:ascii="等线" w:eastAsia="等线" w:hAnsi="等线"/>
        </w:rPr>
        <w:t>2021</w:t>
      </w:r>
      <w:r w:rsidRPr="00B73BFE">
        <w:rPr>
          <w:rFonts w:ascii="等线" w:eastAsia="等线" w:hAnsi="等线" w:hint="eastAsia"/>
        </w:rPr>
        <w:t>年</w:t>
      </w:r>
      <w:r w:rsidRPr="00B73BFE">
        <w:rPr>
          <w:rFonts w:ascii="等线" w:eastAsia="等线" w:hAnsi="等线"/>
        </w:rPr>
        <w:t>11</w:t>
      </w:r>
      <w:r w:rsidRPr="00B73BFE">
        <w:rPr>
          <w:rFonts w:ascii="等线" w:eastAsia="等线" w:hAnsi="等线" w:hint="eastAsia"/>
        </w:rPr>
        <w:t>月</w:t>
      </w:r>
      <w:r w:rsidRPr="00B73BFE">
        <w:rPr>
          <w:rFonts w:ascii="等线" w:eastAsia="等线" w:hAnsi="等线"/>
        </w:rPr>
        <w:t>05</w:t>
      </w:r>
      <w:r w:rsidRPr="00B73BFE">
        <w:rPr>
          <w:rFonts w:ascii="等线" w:eastAsia="等线" w:hAnsi="等线" w:hint="eastAsia"/>
        </w:rPr>
        <w:t>日开始全面开展国家学生体质健康测试工作。教育部印发《国家学生体质健康标准》是作为评价学生综合素质、评估学校工作的重要依据。同年，教育部印发《学生体质健康监测评价办法》等三个文件通知，从学生的身体</w:t>
      </w:r>
      <w:r w:rsidRPr="00B73BFE">
        <w:rPr>
          <w:rFonts w:ascii="等线" w:eastAsia="等线" w:hAnsi="等线"/>
        </w:rPr>
        <w:t xml:space="preserve"> </w:t>
      </w:r>
      <w:r w:rsidRPr="00B73BFE">
        <w:rPr>
          <w:rFonts w:ascii="等线" w:eastAsia="等线" w:hAnsi="等线" w:hint="eastAsia"/>
        </w:rPr>
        <w:t>形态、身体机能和身体素质等方面综合评定学生的体质健康水平，促进学生身心健康、体魄强健。</w:t>
      </w:r>
      <w:r w:rsidRPr="00B73BFE">
        <w:rPr>
          <w:rFonts w:ascii="等线" w:eastAsia="等线" w:hAnsi="等线"/>
        </w:rPr>
        <w:t xml:space="preserve"> </w:t>
      </w:r>
    </w:p>
    <w:p w14:paraId="59E41CE0" w14:textId="66FEC667" w:rsidR="003E34E7" w:rsidRPr="00B73BFE" w:rsidRDefault="003E34E7" w:rsidP="00B73BFE">
      <w:pPr>
        <w:jc w:val="left"/>
        <w:rPr>
          <w:rFonts w:ascii="等线" w:eastAsia="等线" w:hAnsi="等线"/>
          <w:sz w:val="24"/>
          <w:szCs w:val="24"/>
        </w:rPr>
      </w:pPr>
      <w:r w:rsidRPr="00B73BFE">
        <w:rPr>
          <w:rFonts w:ascii="等线" w:eastAsia="等线" w:hAnsi="等线" w:hint="eastAsia"/>
          <w:sz w:val="24"/>
          <w:szCs w:val="24"/>
        </w:rPr>
        <w:t>本次</w:t>
      </w:r>
      <w:proofErr w:type="gramStart"/>
      <w:r w:rsidRPr="00B73BFE">
        <w:rPr>
          <w:rFonts w:ascii="等线" w:eastAsia="等线" w:hAnsi="等线" w:hint="eastAsia"/>
          <w:sz w:val="24"/>
          <w:szCs w:val="24"/>
        </w:rPr>
        <w:t>体测于</w:t>
      </w:r>
      <w:r w:rsidRPr="00B73BFE">
        <w:rPr>
          <w:rFonts w:ascii="等线" w:eastAsia="等线" w:hAnsi="等线"/>
          <w:sz w:val="24"/>
          <w:szCs w:val="24"/>
        </w:rPr>
        <w:t>2021</w:t>
      </w:r>
      <w:r w:rsidRPr="00B73BFE">
        <w:rPr>
          <w:rFonts w:ascii="等线" w:eastAsia="等线" w:hAnsi="等线" w:hint="eastAsia"/>
          <w:sz w:val="24"/>
          <w:szCs w:val="24"/>
        </w:rPr>
        <w:t>年</w:t>
      </w:r>
      <w:r w:rsidRPr="00B73BFE">
        <w:rPr>
          <w:rFonts w:ascii="等线" w:eastAsia="等线" w:hAnsi="等线"/>
          <w:sz w:val="24"/>
          <w:szCs w:val="24"/>
        </w:rPr>
        <w:t>11</w:t>
      </w:r>
      <w:r w:rsidRPr="00B73BFE">
        <w:rPr>
          <w:rFonts w:ascii="等线" w:eastAsia="等线" w:hAnsi="等线" w:hint="eastAsia"/>
          <w:sz w:val="24"/>
          <w:szCs w:val="24"/>
        </w:rPr>
        <w:t>月</w:t>
      </w:r>
      <w:r w:rsidRPr="00B73BFE">
        <w:rPr>
          <w:rFonts w:ascii="等线" w:eastAsia="等线" w:hAnsi="等线"/>
          <w:sz w:val="24"/>
          <w:szCs w:val="24"/>
        </w:rPr>
        <w:t>28</w:t>
      </w:r>
      <w:r w:rsidRPr="00B73BFE">
        <w:rPr>
          <w:rFonts w:ascii="等线" w:eastAsia="等线" w:hAnsi="等线" w:hint="eastAsia"/>
          <w:sz w:val="24"/>
          <w:szCs w:val="24"/>
        </w:rPr>
        <w:t>日</w:t>
      </w:r>
      <w:proofErr w:type="gramEnd"/>
      <w:r w:rsidRPr="00B73BFE">
        <w:rPr>
          <w:rFonts w:ascii="等线" w:eastAsia="等线" w:hAnsi="等线" w:hint="eastAsia"/>
          <w:sz w:val="24"/>
          <w:szCs w:val="24"/>
        </w:rPr>
        <w:t>结束，整体工作为坚决贯彻落实党中央、教育部、市委市政府决策部署。为预防学生拥挤和疫情防控的需要，及考虑到疫情尚未得到完全控制，</w:t>
      </w:r>
      <w:r w:rsidR="00E419D6" w:rsidRPr="00B73BFE">
        <w:rPr>
          <w:rFonts w:ascii="等线" w:eastAsia="等线" w:hAnsi="等线" w:hint="eastAsia"/>
          <w:sz w:val="24"/>
          <w:szCs w:val="24"/>
        </w:rPr>
        <w:t>为</w:t>
      </w:r>
      <w:r w:rsidRPr="00B73BFE">
        <w:rPr>
          <w:rFonts w:ascii="等线" w:eastAsia="等线" w:hAnsi="等线" w:hint="eastAsia"/>
          <w:sz w:val="24"/>
          <w:szCs w:val="24"/>
        </w:rPr>
        <w:t>最大限度保障我校体</w:t>
      </w:r>
      <w:proofErr w:type="gramStart"/>
      <w:r w:rsidRPr="00B73BFE">
        <w:rPr>
          <w:rFonts w:ascii="等线" w:eastAsia="等线" w:hAnsi="等线" w:hint="eastAsia"/>
          <w:sz w:val="24"/>
          <w:szCs w:val="24"/>
        </w:rPr>
        <w:t>测学生</w:t>
      </w:r>
      <w:proofErr w:type="gramEnd"/>
      <w:r w:rsidRPr="00B73BFE">
        <w:rPr>
          <w:rFonts w:ascii="等线" w:eastAsia="等线" w:hAnsi="等线" w:hint="eastAsia"/>
          <w:sz w:val="24"/>
          <w:szCs w:val="24"/>
        </w:rPr>
        <w:t>健康安全，体育部将测试人员的流量限定在可控范围内</w:t>
      </w:r>
      <w:r w:rsidR="005E127A" w:rsidRPr="00B73BFE">
        <w:rPr>
          <w:rFonts w:ascii="等线" w:eastAsia="等线" w:hAnsi="等线" w:hint="eastAsia"/>
          <w:sz w:val="24"/>
          <w:szCs w:val="24"/>
        </w:rPr>
        <w:t>，按照年级学院分开进行学生测试与补测</w:t>
      </w:r>
      <w:r w:rsidRPr="00B73BFE">
        <w:rPr>
          <w:rFonts w:ascii="等线" w:eastAsia="等线" w:hAnsi="等线" w:hint="eastAsia"/>
          <w:sz w:val="24"/>
          <w:szCs w:val="24"/>
        </w:rPr>
        <w:t>，充分做到场内不拥挤，场外有秩序的</w:t>
      </w:r>
      <w:r w:rsidR="007D5C60" w:rsidRPr="00B73BFE">
        <w:rPr>
          <w:rFonts w:ascii="等线" w:eastAsia="等线" w:hAnsi="等线" w:hint="eastAsia"/>
          <w:sz w:val="24"/>
          <w:szCs w:val="24"/>
        </w:rPr>
        <w:t>安全体测环境，同时现场也有充足的防疫物资并做到体测期间开窗通风。</w:t>
      </w:r>
    </w:p>
    <w:p w14:paraId="7D471835" w14:textId="77777777" w:rsidR="007D5C60" w:rsidRPr="00B73BFE" w:rsidRDefault="007D5C60" w:rsidP="00B73BFE">
      <w:pPr>
        <w:jc w:val="left"/>
        <w:rPr>
          <w:rFonts w:ascii="等线" w:eastAsia="等线" w:hAnsi="等线"/>
          <w:sz w:val="24"/>
          <w:szCs w:val="24"/>
        </w:rPr>
      </w:pPr>
    </w:p>
    <w:p w14:paraId="1BE7757D" w14:textId="66891D47" w:rsidR="00E419D6" w:rsidRPr="00B73BFE" w:rsidRDefault="00EF194D" w:rsidP="00B73BFE">
      <w:pPr>
        <w:pStyle w:val="a3"/>
        <w:numPr>
          <w:ilvl w:val="0"/>
          <w:numId w:val="3"/>
        </w:numPr>
        <w:ind w:firstLineChars="0"/>
        <w:jc w:val="left"/>
        <w:rPr>
          <w:rFonts w:ascii="等线" w:eastAsia="等线" w:hAnsi="等线"/>
          <w:sz w:val="28"/>
          <w:szCs w:val="28"/>
        </w:rPr>
      </w:pPr>
      <w:r w:rsidRPr="00B73BFE">
        <w:rPr>
          <w:rFonts w:ascii="等线" w:eastAsia="等线" w:hAnsi="等线" w:hint="eastAsia"/>
          <w:sz w:val="28"/>
          <w:szCs w:val="28"/>
        </w:rPr>
        <w:t>体测场地和时间</w:t>
      </w:r>
    </w:p>
    <w:p w14:paraId="56FA8695" w14:textId="7EE4AB2F" w:rsidR="007E5077" w:rsidRPr="00B73BFE" w:rsidRDefault="00EF194D" w:rsidP="00B73BFE">
      <w:pPr>
        <w:pStyle w:val="a3"/>
        <w:ind w:left="420" w:firstLineChars="0" w:firstLine="0"/>
        <w:jc w:val="left"/>
        <w:rPr>
          <w:rFonts w:ascii="等线" w:eastAsia="等线" w:hAnsi="等线"/>
          <w:sz w:val="24"/>
          <w:szCs w:val="24"/>
        </w:rPr>
      </w:pPr>
      <w:r w:rsidRPr="00B73BFE">
        <w:rPr>
          <w:rFonts w:ascii="等线" w:eastAsia="等线" w:hAnsi="等线" w:hint="eastAsia"/>
          <w:sz w:val="24"/>
          <w:szCs w:val="24"/>
        </w:rPr>
        <w:t xml:space="preserve"> </w:t>
      </w:r>
      <w:r w:rsidRPr="00B73BFE">
        <w:rPr>
          <w:rFonts w:ascii="等线" w:eastAsia="等线" w:hAnsi="等线"/>
          <w:sz w:val="24"/>
          <w:szCs w:val="24"/>
        </w:rPr>
        <w:t xml:space="preserve"> </w:t>
      </w:r>
      <w:r w:rsidRPr="00B73BFE">
        <w:rPr>
          <w:rFonts w:ascii="等线" w:eastAsia="等线" w:hAnsi="等线" w:hint="eastAsia"/>
          <w:sz w:val="24"/>
          <w:szCs w:val="24"/>
        </w:rPr>
        <w:t>今年</w:t>
      </w:r>
      <w:r w:rsidR="00606882" w:rsidRPr="00B73BFE">
        <w:rPr>
          <w:rFonts w:ascii="等线" w:eastAsia="等线" w:hAnsi="等线" w:hint="eastAsia"/>
          <w:sz w:val="24"/>
          <w:szCs w:val="24"/>
        </w:rPr>
        <w:t>春季学期</w:t>
      </w:r>
      <w:proofErr w:type="gramStart"/>
      <w:r w:rsidR="00606882" w:rsidRPr="00B73BFE">
        <w:rPr>
          <w:rFonts w:ascii="等线" w:eastAsia="等线" w:hAnsi="等线" w:hint="eastAsia"/>
          <w:sz w:val="24"/>
          <w:szCs w:val="24"/>
        </w:rPr>
        <w:t>体测于4月9日</w:t>
      </w:r>
      <w:proofErr w:type="gramEnd"/>
      <w:r w:rsidR="00606882" w:rsidRPr="00B73BFE">
        <w:rPr>
          <w:rFonts w:ascii="等线" w:eastAsia="等线" w:hAnsi="等线" w:hint="eastAsia"/>
          <w:sz w:val="24"/>
          <w:szCs w:val="24"/>
        </w:rPr>
        <w:t>星期五下午开始至5月2</w:t>
      </w:r>
      <w:r w:rsidR="00606882" w:rsidRPr="00B73BFE">
        <w:rPr>
          <w:rFonts w:ascii="等线" w:eastAsia="等线" w:hAnsi="等线"/>
          <w:sz w:val="24"/>
          <w:szCs w:val="24"/>
        </w:rPr>
        <w:t>3</w:t>
      </w:r>
      <w:r w:rsidR="00606882" w:rsidRPr="00B73BFE">
        <w:rPr>
          <w:rFonts w:ascii="等线" w:eastAsia="等线" w:hAnsi="等线" w:hint="eastAsia"/>
          <w:sz w:val="24"/>
          <w:szCs w:val="24"/>
        </w:rPr>
        <w:t>日下午结束。春季学期测试安排全校大</w:t>
      </w:r>
      <w:proofErr w:type="gramStart"/>
      <w:r w:rsidR="00606882" w:rsidRPr="00B73BFE">
        <w:rPr>
          <w:rFonts w:ascii="等线" w:eastAsia="等线" w:hAnsi="等线" w:hint="eastAsia"/>
          <w:sz w:val="24"/>
          <w:szCs w:val="24"/>
        </w:rPr>
        <w:t>一</w:t>
      </w:r>
      <w:proofErr w:type="gramEnd"/>
      <w:r w:rsidR="00606882" w:rsidRPr="00B73BFE">
        <w:rPr>
          <w:rFonts w:ascii="等线" w:eastAsia="等线" w:hAnsi="等线" w:hint="eastAsia"/>
          <w:sz w:val="24"/>
          <w:szCs w:val="24"/>
        </w:rPr>
        <w:t>至大三学生进行体测，大四学生补测。秋季</w:t>
      </w:r>
      <w:r w:rsidRPr="00B73BFE">
        <w:rPr>
          <w:rFonts w:ascii="等线" w:eastAsia="等线" w:hAnsi="等线" w:hint="eastAsia"/>
          <w:sz w:val="24"/>
          <w:szCs w:val="24"/>
        </w:rPr>
        <w:t>学期</w:t>
      </w:r>
      <w:proofErr w:type="gramStart"/>
      <w:r w:rsidRPr="00B73BFE">
        <w:rPr>
          <w:rFonts w:ascii="等线" w:eastAsia="等线" w:hAnsi="等线" w:hint="eastAsia"/>
          <w:sz w:val="24"/>
          <w:szCs w:val="24"/>
        </w:rPr>
        <w:t>体测于1</w:t>
      </w:r>
      <w:r w:rsidRPr="00B73BFE">
        <w:rPr>
          <w:rFonts w:ascii="等线" w:eastAsia="等线" w:hAnsi="等线"/>
          <w:sz w:val="24"/>
          <w:szCs w:val="24"/>
        </w:rPr>
        <w:t>1</w:t>
      </w:r>
      <w:r w:rsidRPr="00B73BFE">
        <w:rPr>
          <w:rFonts w:ascii="等线" w:eastAsia="等线" w:hAnsi="等线" w:hint="eastAsia"/>
          <w:sz w:val="24"/>
          <w:szCs w:val="24"/>
        </w:rPr>
        <w:t>月</w:t>
      </w:r>
      <w:r w:rsidR="00732E17" w:rsidRPr="00B73BFE">
        <w:rPr>
          <w:rFonts w:ascii="等线" w:eastAsia="等线" w:hAnsi="等线" w:hint="eastAsia"/>
          <w:sz w:val="24"/>
          <w:szCs w:val="24"/>
        </w:rPr>
        <w:t>5日</w:t>
      </w:r>
      <w:proofErr w:type="gramEnd"/>
      <w:r w:rsidR="00732E17" w:rsidRPr="00B73BFE">
        <w:rPr>
          <w:rFonts w:ascii="等线" w:eastAsia="等线" w:hAnsi="等线" w:hint="eastAsia"/>
          <w:sz w:val="24"/>
          <w:szCs w:val="24"/>
        </w:rPr>
        <w:t>星期五下午开始</w:t>
      </w:r>
      <w:r w:rsidR="00606882" w:rsidRPr="00B73BFE">
        <w:rPr>
          <w:rFonts w:ascii="等线" w:eastAsia="等线" w:hAnsi="等线" w:hint="eastAsia"/>
          <w:sz w:val="24"/>
          <w:szCs w:val="24"/>
        </w:rPr>
        <w:t>至</w:t>
      </w:r>
      <w:r w:rsidR="00732E17" w:rsidRPr="00B73BFE">
        <w:rPr>
          <w:rFonts w:ascii="等线" w:eastAsia="等线" w:hAnsi="等线" w:hint="eastAsia"/>
          <w:sz w:val="24"/>
          <w:szCs w:val="24"/>
        </w:rPr>
        <w:t>1</w:t>
      </w:r>
      <w:r w:rsidR="00732E17" w:rsidRPr="00B73BFE">
        <w:rPr>
          <w:rFonts w:ascii="等线" w:eastAsia="等线" w:hAnsi="等线"/>
          <w:sz w:val="24"/>
          <w:szCs w:val="24"/>
        </w:rPr>
        <w:t>1</w:t>
      </w:r>
      <w:r w:rsidR="00732E17" w:rsidRPr="00B73BFE">
        <w:rPr>
          <w:rFonts w:ascii="等线" w:eastAsia="等线" w:hAnsi="等线" w:hint="eastAsia"/>
          <w:sz w:val="24"/>
          <w:szCs w:val="24"/>
        </w:rPr>
        <w:t>月2</w:t>
      </w:r>
      <w:r w:rsidR="00732E17" w:rsidRPr="00B73BFE">
        <w:rPr>
          <w:rFonts w:ascii="等线" w:eastAsia="等线" w:hAnsi="等线"/>
          <w:sz w:val="24"/>
          <w:szCs w:val="24"/>
        </w:rPr>
        <w:t>8</w:t>
      </w:r>
      <w:r w:rsidR="00732E17" w:rsidRPr="00B73BFE">
        <w:rPr>
          <w:rFonts w:ascii="等线" w:eastAsia="等线" w:hAnsi="等线" w:hint="eastAsia"/>
          <w:sz w:val="24"/>
          <w:szCs w:val="24"/>
        </w:rPr>
        <w:t>日星期日</w:t>
      </w:r>
      <w:r w:rsidR="00606882" w:rsidRPr="00B73BFE">
        <w:rPr>
          <w:rFonts w:ascii="等线" w:eastAsia="等线" w:hAnsi="等线" w:hint="eastAsia"/>
          <w:sz w:val="24"/>
          <w:szCs w:val="24"/>
        </w:rPr>
        <w:t>下午</w:t>
      </w:r>
      <w:r w:rsidR="00732E17" w:rsidRPr="00B73BFE">
        <w:rPr>
          <w:rFonts w:ascii="等线" w:eastAsia="等线" w:hAnsi="等线" w:hint="eastAsia"/>
          <w:sz w:val="24"/>
          <w:szCs w:val="24"/>
        </w:rPr>
        <w:t>结束</w:t>
      </w:r>
      <w:r w:rsidR="00606882" w:rsidRPr="00B73BFE">
        <w:rPr>
          <w:rFonts w:ascii="等线" w:eastAsia="等线" w:hAnsi="等线" w:hint="eastAsia"/>
          <w:sz w:val="24"/>
          <w:szCs w:val="24"/>
        </w:rPr>
        <w:t>，为大一年级测试，大二、三、四年级补测</w:t>
      </w:r>
      <w:r w:rsidR="00732E17" w:rsidRPr="00B73BFE">
        <w:rPr>
          <w:rFonts w:ascii="等线" w:eastAsia="等线" w:hAnsi="等线" w:hint="eastAsia"/>
          <w:sz w:val="24"/>
          <w:szCs w:val="24"/>
        </w:rPr>
        <w:t>。自从2</w:t>
      </w:r>
      <w:r w:rsidR="00732E17" w:rsidRPr="00B73BFE">
        <w:rPr>
          <w:rFonts w:ascii="等线" w:eastAsia="等线" w:hAnsi="等线"/>
          <w:sz w:val="24"/>
          <w:szCs w:val="24"/>
        </w:rPr>
        <w:t>019</w:t>
      </w:r>
      <w:r w:rsidR="00732E17" w:rsidRPr="00B73BFE">
        <w:rPr>
          <w:rFonts w:ascii="等线" w:eastAsia="等线" w:hAnsi="等线" w:hint="eastAsia"/>
          <w:sz w:val="24"/>
          <w:szCs w:val="24"/>
        </w:rPr>
        <w:t>年开始进行周五、周六、周日进行大学生体质将康测试，这个测试模式已经逐渐被我校学生接受。今年</w:t>
      </w:r>
      <w:r w:rsidR="00732E17" w:rsidRPr="00B73BFE">
        <w:rPr>
          <w:rFonts w:ascii="等线" w:eastAsia="等线" w:hAnsi="等线" w:hint="eastAsia"/>
          <w:sz w:val="24"/>
          <w:szCs w:val="24"/>
        </w:rPr>
        <w:lastRenderedPageBreak/>
        <w:t>体</w:t>
      </w:r>
      <w:proofErr w:type="gramStart"/>
      <w:r w:rsidR="00732E17" w:rsidRPr="00B73BFE">
        <w:rPr>
          <w:rFonts w:ascii="等线" w:eastAsia="等线" w:hAnsi="等线" w:hint="eastAsia"/>
          <w:sz w:val="24"/>
          <w:szCs w:val="24"/>
        </w:rPr>
        <w:t>测使用东</w:t>
      </w:r>
      <w:proofErr w:type="gramEnd"/>
      <w:r w:rsidR="00732E17" w:rsidRPr="00B73BFE">
        <w:rPr>
          <w:rFonts w:ascii="等线" w:eastAsia="等线" w:hAnsi="等线" w:hint="eastAsia"/>
          <w:sz w:val="24"/>
          <w:szCs w:val="24"/>
        </w:rPr>
        <w:t>看台1</w:t>
      </w:r>
      <w:r w:rsidR="00732E17" w:rsidRPr="00B73BFE">
        <w:rPr>
          <w:rFonts w:ascii="等线" w:eastAsia="等线" w:hAnsi="等线"/>
          <w:sz w:val="24"/>
          <w:szCs w:val="24"/>
        </w:rPr>
        <w:t>01</w:t>
      </w:r>
      <w:r w:rsidR="00732E17" w:rsidRPr="00B73BFE">
        <w:rPr>
          <w:rFonts w:ascii="等线" w:eastAsia="等线" w:hAnsi="等线" w:hint="eastAsia"/>
          <w:sz w:val="24"/>
          <w:szCs w:val="24"/>
        </w:rPr>
        <w:t>,</w:t>
      </w:r>
      <w:r w:rsidR="00732E17" w:rsidRPr="00B73BFE">
        <w:rPr>
          <w:rFonts w:ascii="等线" w:eastAsia="等线" w:hAnsi="等线"/>
          <w:sz w:val="24"/>
          <w:szCs w:val="24"/>
        </w:rPr>
        <w:t>102</w:t>
      </w:r>
      <w:r w:rsidR="004011A6" w:rsidRPr="00B73BFE">
        <w:rPr>
          <w:rFonts w:ascii="等线" w:eastAsia="等线" w:hAnsi="等线" w:hint="eastAsia"/>
          <w:sz w:val="24"/>
          <w:szCs w:val="24"/>
        </w:rPr>
        <w:t>室</w:t>
      </w:r>
      <w:r w:rsidR="00732E17" w:rsidRPr="00B73BFE">
        <w:rPr>
          <w:rFonts w:ascii="等线" w:eastAsia="等线" w:hAnsi="等线" w:hint="eastAsia"/>
          <w:sz w:val="24"/>
          <w:szCs w:val="24"/>
        </w:rPr>
        <w:t>和</w:t>
      </w:r>
      <w:r w:rsidR="00732E17" w:rsidRPr="00B73BFE">
        <w:rPr>
          <w:rFonts w:ascii="等线" w:eastAsia="等线" w:hAnsi="等线"/>
          <w:sz w:val="24"/>
          <w:szCs w:val="24"/>
        </w:rPr>
        <w:t>50</w:t>
      </w:r>
      <w:r w:rsidR="00732E17" w:rsidRPr="00B73BFE">
        <w:rPr>
          <w:rFonts w:ascii="等线" w:eastAsia="等线" w:hAnsi="等线" w:hint="eastAsia"/>
          <w:sz w:val="24"/>
          <w:szCs w:val="24"/>
        </w:rPr>
        <w:t>米室内跑道作为测试场地，共计3</w:t>
      </w:r>
      <w:r w:rsidR="00732E17" w:rsidRPr="00B73BFE">
        <w:rPr>
          <w:rFonts w:ascii="等线" w:eastAsia="等线" w:hAnsi="等线"/>
          <w:sz w:val="24"/>
          <w:szCs w:val="24"/>
        </w:rPr>
        <w:t>30</w:t>
      </w:r>
      <w:r w:rsidR="00732E17" w:rsidRPr="00B73BFE">
        <w:rPr>
          <w:rFonts w:ascii="等线" w:eastAsia="等线" w:hAnsi="等线" w:hint="eastAsia"/>
          <w:sz w:val="24"/>
          <w:szCs w:val="24"/>
        </w:rPr>
        <w:t>平方米，测试期间封闭东操场进行8</w:t>
      </w:r>
      <w:r w:rsidR="00732E17" w:rsidRPr="00B73BFE">
        <w:rPr>
          <w:rFonts w:ascii="等线" w:eastAsia="等线" w:hAnsi="等线"/>
          <w:sz w:val="24"/>
          <w:szCs w:val="24"/>
        </w:rPr>
        <w:t>00</w:t>
      </w:r>
      <w:r w:rsidR="00732E17" w:rsidRPr="00B73BFE">
        <w:rPr>
          <w:rFonts w:ascii="等线" w:eastAsia="等线" w:hAnsi="等线" w:hint="eastAsia"/>
          <w:sz w:val="24"/>
          <w:szCs w:val="24"/>
        </w:rPr>
        <w:t>米/</w:t>
      </w:r>
      <w:r w:rsidR="00732E17" w:rsidRPr="00B73BFE">
        <w:rPr>
          <w:rFonts w:ascii="等线" w:eastAsia="等线" w:hAnsi="等线"/>
          <w:sz w:val="24"/>
          <w:szCs w:val="24"/>
        </w:rPr>
        <w:t>1000</w:t>
      </w:r>
      <w:r w:rsidR="00732E17" w:rsidRPr="00B73BFE">
        <w:rPr>
          <w:rFonts w:ascii="等线" w:eastAsia="等线" w:hAnsi="等线" w:hint="eastAsia"/>
          <w:sz w:val="24"/>
          <w:szCs w:val="24"/>
        </w:rPr>
        <w:t>米跑步测试。今年，</w:t>
      </w:r>
      <w:r w:rsidR="00DF6B9F" w:rsidRPr="00B73BFE">
        <w:rPr>
          <w:rFonts w:ascii="等线" w:eastAsia="等线" w:hAnsi="等线" w:hint="eastAsia"/>
          <w:sz w:val="24"/>
          <w:szCs w:val="24"/>
        </w:rPr>
        <w:t>上半年体质测试情况良好，仪器与设备未出现明显故障，晴天傍晚短时间出现5</w:t>
      </w:r>
      <w:r w:rsidR="00DF6B9F" w:rsidRPr="00B73BFE">
        <w:rPr>
          <w:rFonts w:ascii="等线" w:eastAsia="等线" w:hAnsi="等线"/>
          <w:sz w:val="24"/>
          <w:szCs w:val="24"/>
        </w:rPr>
        <w:t>0</w:t>
      </w:r>
      <w:r w:rsidR="00DF6B9F" w:rsidRPr="00B73BFE">
        <w:rPr>
          <w:rFonts w:ascii="等线" w:eastAsia="等线" w:hAnsi="等线" w:hint="eastAsia"/>
          <w:sz w:val="24"/>
          <w:szCs w:val="24"/>
        </w:rPr>
        <w:t>米测试仪器因为太阳光直射影响测试成绩误差。因为测试人多，出现</w:t>
      </w:r>
      <w:r w:rsidR="00DF6B9F" w:rsidRPr="00B73BFE">
        <w:rPr>
          <w:rFonts w:ascii="等线" w:eastAsia="等线" w:hAnsi="等线"/>
          <w:sz w:val="24"/>
          <w:szCs w:val="24"/>
        </w:rPr>
        <w:t>50</w:t>
      </w:r>
      <w:r w:rsidR="00DF6B9F" w:rsidRPr="00B73BFE">
        <w:rPr>
          <w:rFonts w:ascii="等线" w:eastAsia="等线" w:hAnsi="等线" w:hint="eastAsia"/>
          <w:sz w:val="24"/>
          <w:szCs w:val="24"/>
        </w:rPr>
        <w:t>米与</w:t>
      </w:r>
      <w:r w:rsidR="00DF6B9F" w:rsidRPr="00B73BFE">
        <w:rPr>
          <w:rFonts w:ascii="等线" w:eastAsia="等线" w:hAnsi="等线"/>
          <w:sz w:val="24"/>
          <w:szCs w:val="24"/>
        </w:rPr>
        <w:t>800/1000</w:t>
      </w:r>
      <w:r w:rsidR="00DF6B9F" w:rsidRPr="00B73BFE">
        <w:rPr>
          <w:rFonts w:ascii="等线" w:eastAsia="等线" w:hAnsi="等线" w:hint="eastAsia"/>
          <w:sz w:val="24"/>
          <w:szCs w:val="24"/>
        </w:rPr>
        <w:t>米测试排队现象，通过利用加多工作人员提高与现场老师进行秩序维持，排队人数得到缓解。今年下半年，</w:t>
      </w:r>
      <w:r w:rsidR="00B738F1" w:rsidRPr="00B73BFE">
        <w:rPr>
          <w:rFonts w:ascii="等线" w:eastAsia="等线" w:hAnsi="等线" w:hint="eastAsia"/>
          <w:sz w:val="24"/>
          <w:szCs w:val="24"/>
        </w:rPr>
        <w:t>在体测前进行体测设备维护与测试，出现少数设备电池寿命不足情况，在体</w:t>
      </w:r>
      <w:proofErr w:type="gramStart"/>
      <w:r w:rsidR="00B738F1" w:rsidRPr="00B73BFE">
        <w:rPr>
          <w:rFonts w:ascii="等线" w:eastAsia="等线" w:hAnsi="等线" w:hint="eastAsia"/>
          <w:sz w:val="24"/>
          <w:szCs w:val="24"/>
        </w:rPr>
        <w:t>测开始</w:t>
      </w:r>
      <w:proofErr w:type="gramEnd"/>
      <w:r w:rsidR="00B738F1" w:rsidRPr="00B73BFE">
        <w:rPr>
          <w:rFonts w:ascii="等线" w:eastAsia="等线" w:hAnsi="等线" w:hint="eastAsia"/>
          <w:sz w:val="24"/>
          <w:szCs w:val="24"/>
        </w:rPr>
        <w:t>前维护完毕，未出现因为仪器失效引起体测延长测试时间</w:t>
      </w:r>
      <w:r w:rsidR="00B738F1" w:rsidRPr="00B73BFE">
        <w:rPr>
          <w:rFonts w:ascii="等线" w:eastAsia="等线" w:hAnsi="等线"/>
          <w:sz w:val="24"/>
          <w:szCs w:val="24"/>
        </w:rPr>
        <w:t>的问题。</w:t>
      </w:r>
    </w:p>
    <w:p w14:paraId="50612824" w14:textId="19C0F637" w:rsidR="007E5077" w:rsidRPr="00B73BFE" w:rsidRDefault="007E5077" w:rsidP="00B73BFE">
      <w:pPr>
        <w:pStyle w:val="a3"/>
        <w:numPr>
          <w:ilvl w:val="0"/>
          <w:numId w:val="3"/>
        </w:numPr>
        <w:ind w:firstLineChars="0"/>
        <w:jc w:val="left"/>
        <w:rPr>
          <w:rFonts w:ascii="等线" w:eastAsia="等线" w:hAnsi="等线"/>
          <w:sz w:val="28"/>
          <w:szCs w:val="28"/>
        </w:rPr>
      </w:pPr>
      <w:r w:rsidRPr="00B73BFE">
        <w:rPr>
          <w:rFonts w:ascii="等线" w:eastAsia="等线" w:hAnsi="等线" w:hint="eastAsia"/>
          <w:sz w:val="28"/>
          <w:szCs w:val="28"/>
        </w:rPr>
        <w:t>后勤与管理</w:t>
      </w:r>
    </w:p>
    <w:p w14:paraId="495E0428" w14:textId="2303D758" w:rsidR="00DF6B9F" w:rsidRPr="00B73BFE" w:rsidRDefault="007E5077" w:rsidP="00B73BFE">
      <w:pPr>
        <w:ind w:left="420" w:firstLineChars="200" w:firstLine="480"/>
        <w:jc w:val="left"/>
        <w:rPr>
          <w:rFonts w:ascii="等线" w:eastAsia="等线" w:hAnsi="等线"/>
          <w:sz w:val="24"/>
          <w:szCs w:val="24"/>
        </w:rPr>
      </w:pPr>
      <w:r w:rsidRPr="00B73BFE">
        <w:rPr>
          <w:rFonts w:ascii="等线" w:eastAsia="等线" w:hAnsi="等线" w:hint="eastAsia"/>
          <w:sz w:val="24"/>
          <w:szCs w:val="24"/>
        </w:rPr>
        <w:t>今年体</w:t>
      </w:r>
      <w:proofErr w:type="gramStart"/>
      <w:r w:rsidRPr="00B73BFE">
        <w:rPr>
          <w:rFonts w:ascii="等线" w:eastAsia="等线" w:hAnsi="等线" w:hint="eastAsia"/>
          <w:sz w:val="24"/>
          <w:szCs w:val="24"/>
        </w:rPr>
        <w:t>测现场</w:t>
      </w:r>
      <w:proofErr w:type="gramEnd"/>
      <w:r w:rsidRPr="00B73BFE">
        <w:rPr>
          <w:rFonts w:ascii="等线" w:eastAsia="等线" w:hAnsi="等线" w:hint="eastAsia"/>
          <w:sz w:val="24"/>
          <w:szCs w:val="24"/>
        </w:rPr>
        <w:t>安排与去年维持不变，测试时保证有至少两名体育老师进行场内场外维持，校医务室医生与护士全天候保障体</w:t>
      </w:r>
      <w:proofErr w:type="gramStart"/>
      <w:r w:rsidRPr="00B73BFE">
        <w:rPr>
          <w:rFonts w:ascii="等线" w:eastAsia="等线" w:hAnsi="等线" w:hint="eastAsia"/>
          <w:sz w:val="24"/>
          <w:szCs w:val="24"/>
        </w:rPr>
        <w:t>测学生</w:t>
      </w:r>
      <w:proofErr w:type="gramEnd"/>
      <w:r w:rsidRPr="00B73BFE">
        <w:rPr>
          <w:rFonts w:ascii="等线" w:eastAsia="等线" w:hAnsi="等线" w:hint="eastAsia"/>
          <w:sz w:val="24"/>
          <w:szCs w:val="24"/>
        </w:rPr>
        <w:t>安全，从体测第一名同学进入场地到最后一名同学结束离开场地，为学生提供安全的体测环境。</w:t>
      </w:r>
    </w:p>
    <w:p w14:paraId="13C04358" w14:textId="7D49C08A" w:rsidR="00DF6B9F" w:rsidRPr="00B73BFE" w:rsidRDefault="00C104E6" w:rsidP="00B73BFE">
      <w:pPr>
        <w:pStyle w:val="a3"/>
        <w:ind w:left="420" w:firstLineChars="0"/>
        <w:jc w:val="left"/>
        <w:rPr>
          <w:rFonts w:ascii="等线" w:eastAsia="等线" w:hAnsi="等线"/>
          <w:sz w:val="24"/>
          <w:szCs w:val="24"/>
        </w:rPr>
      </w:pPr>
      <w:r w:rsidRPr="00B73BFE">
        <w:rPr>
          <w:rFonts w:ascii="等线" w:eastAsia="等线" w:hAnsi="等线" w:hint="eastAsia"/>
          <w:sz w:val="24"/>
          <w:szCs w:val="24"/>
        </w:rPr>
        <w:t>在体</w:t>
      </w:r>
      <w:proofErr w:type="gramStart"/>
      <w:r w:rsidRPr="00B73BFE">
        <w:rPr>
          <w:rFonts w:ascii="等线" w:eastAsia="等线" w:hAnsi="等线" w:hint="eastAsia"/>
          <w:sz w:val="24"/>
          <w:szCs w:val="24"/>
        </w:rPr>
        <w:t>测现场</w:t>
      </w:r>
      <w:proofErr w:type="gramEnd"/>
      <w:r w:rsidRPr="00B73BFE">
        <w:rPr>
          <w:rFonts w:ascii="等线" w:eastAsia="等线" w:hAnsi="等线" w:hint="eastAsia"/>
          <w:sz w:val="24"/>
          <w:szCs w:val="24"/>
        </w:rPr>
        <w:t>外，为了学生可以在校实时可以查询到自己的体测成绩以便安排之后的补考，现教中心全年维护体测查询服务器运行；教务处与体育部协调导入新生入学名单到体测系统；最后后勤服务中心，保卫处等职能部门共同协助完成今年学生体测工作。</w:t>
      </w:r>
    </w:p>
    <w:p w14:paraId="116C5919" w14:textId="77777777" w:rsidR="00BA0397" w:rsidRPr="00B73BFE" w:rsidRDefault="00BA0397" w:rsidP="00B73BFE">
      <w:pPr>
        <w:pStyle w:val="a3"/>
        <w:ind w:left="420" w:firstLineChars="0"/>
        <w:jc w:val="left"/>
        <w:rPr>
          <w:rFonts w:ascii="等线" w:eastAsia="等线" w:hAnsi="等线"/>
          <w:sz w:val="24"/>
          <w:szCs w:val="24"/>
        </w:rPr>
      </w:pPr>
    </w:p>
    <w:p w14:paraId="5BF6DC45" w14:textId="3712B382" w:rsidR="003E34E7" w:rsidRPr="00B73BFE" w:rsidRDefault="00E419D6" w:rsidP="00B73BFE">
      <w:pPr>
        <w:pStyle w:val="a3"/>
        <w:numPr>
          <w:ilvl w:val="0"/>
          <w:numId w:val="4"/>
        </w:numPr>
        <w:ind w:firstLineChars="0"/>
        <w:jc w:val="left"/>
        <w:rPr>
          <w:rFonts w:ascii="等线" w:eastAsia="等线" w:hAnsi="等线"/>
          <w:sz w:val="28"/>
          <w:szCs w:val="28"/>
        </w:rPr>
      </w:pPr>
      <w:r w:rsidRPr="00B73BFE">
        <w:rPr>
          <w:rFonts w:ascii="等线" w:eastAsia="等线" w:hAnsi="等线" w:hint="eastAsia"/>
          <w:sz w:val="28"/>
          <w:szCs w:val="28"/>
        </w:rPr>
        <w:t>数据分析</w:t>
      </w:r>
    </w:p>
    <w:p w14:paraId="3E3A0C3F" w14:textId="0BD40D7D" w:rsidR="00E419D6" w:rsidRPr="00B73BFE" w:rsidRDefault="003177D9" w:rsidP="00B73BFE">
      <w:pPr>
        <w:pStyle w:val="a3"/>
        <w:numPr>
          <w:ilvl w:val="0"/>
          <w:numId w:val="1"/>
        </w:numPr>
        <w:ind w:firstLineChars="0"/>
        <w:jc w:val="left"/>
        <w:rPr>
          <w:rFonts w:ascii="等线" w:eastAsia="等线" w:hAnsi="等线"/>
          <w:sz w:val="28"/>
          <w:szCs w:val="28"/>
        </w:rPr>
      </w:pPr>
      <w:r w:rsidRPr="00B73BFE">
        <w:rPr>
          <w:rFonts w:ascii="等线" w:eastAsia="等线" w:hAnsi="等线" w:hint="eastAsia"/>
          <w:sz w:val="28"/>
          <w:szCs w:val="28"/>
        </w:rPr>
        <w:t>2</w:t>
      </w:r>
      <w:r w:rsidRPr="00B73BFE">
        <w:rPr>
          <w:rFonts w:ascii="等线" w:eastAsia="等线" w:hAnsi="等线"/>
          <w:sz w:val="28"/>
          <w:szCs w:val="28"/>
        </w:rPr>
        <w:t>021</w:t>
      </w:r>
      <w:r w:rsidRPr="00B73BFE">
        <w:rPr>
          <w:rFonts w:ascii="等线" w:eastAsia="等线" w:hAnsi="等线" w:hint="eastAsia"/>
          <w:sz w:val="28"/>
          <w:szCs w:val="28"/>
        </w:rPr>
        <w:t>年</w:t>
      </w:r>
      <w:r w:rsidR="00E419D6" w:rsidRPr="00B73BFE">
        <w:rPr>
          <w:rFonts w:ascii="等线" w:eastAsia="等线" w:hAnsi="等线" w:hint="eastAsia"/>
          <w:sz w:val="28"/>
          <w:szCs w:val="28"/>
        </w:rPr>
        <w:t>总数据分析</w:t>
      </w:r>
    </w:p>
    <w:p w14:paraId="1D89C5D0" w14:textId="18DD1C97" w:rsidR="00866828" w:rsidRPr="00B73BFE" w:rsidRDefault="00E82EC3" w:rsidP="00B73BFE">
      <w:pPr>
        <w:pStyle w:val="a3"/>
        <w:ind w:left="840" w:firstLineChars="0"/>
        <w:jc w:val="left"/>
        <w:rPr>
          <w:rFonts w:ascii="等线" w:eastAsia="等线" w:hAnsi="等线"/>
          <w:sz w:val="24"/>
          <w:szCs w:val="24"/>
        </w:rPr>
      </w:pPr>
      <w:r w:rsidRPr="00B73BFE">
        <w:rPr>
          <w:rFonts w:ascii="等线" w:eastAsia="等线" w:hAnsi="等线" w:hint="eastAsia"/>
          <w:sz w:val="24"/>
          <w:szCs w:val="24"/>
        </w:rPr>
        <w:t>2</w:t>
      </w:r>
      <w:r w:rsidRPr="00B73BFE">
        <w:rPr>
          <w:rFonts w:ascii="等线" w:eastAsia="等线" w:hAnsi="等线"/>
          <w:sz w:val="24"/>
          <w:szCs w:val="24"/>
        </w:rPr>
        <w:t>021</w:t>
      </w:r>
      <w:r w:rsidRPr="00B73BFE">
        <w:rPr>
          <w:rFonts w:ascii="等线" w:eastAsia="等线" w:hAnsi="等线" w:hint="eastAsia"/>
          <w:sz w:val="24"/>
          <w:szCs w:val="24"/>
        </w:rPr>
        <w:t>年全校共1</w:t>
      </w:r>
      <w:r w:rsidRPr="00B73BFE">
        <w:rPr>
          <w:rFonts w:ascii="等线" w:eastAsia="等线" w:hAnsi="等线"/>
          <w:sz w:val="24"/>
          <w:szCs w:val="24"/>
        </w:rPr>
        <w:t>3277</w:t>
      </w:r>
      <w:r w:rsidRPr="00B73BFE">
        <w:rPr>
          <w:rFonts w:ascii="等线" w:eastAsia="等线" w:hAnsi="等线" w:hint="eastAsia"/>
          <w:sz w:val="24"/>
          <w:szCs w:val="24"/>
        </w:rPr>
        <w:t>名本科生，</w:t>
      </w:r>
      <w:r w:rsidR="00866828" w:rsidRPr="00B73BFE">
        <w:rPr>
          <w:rFonts w:ascii="等线" w:eastAsia="等线" w:hAnsi="等线" w:hint="eastAsia"/>
          <w:sz w:val="24"/>
          <w:szCs w:val="24"/>
        </w:rPr>
        <w:t>不计算留学生、在服兵役、预科生、交换生后我校</w:t>
      </w:r>
      <w:r w:rsidRPr="00B73BFE">
        <w:rPr>
          <w:rFonts w:ascii="等线" w:eastAsia="等线" w:hAnsi="等线" w:hint="eastAsia"/>
          <w:sz w:val="24"/>
          <w:szCs w:val="24"/>
        </w:rPr>
        <w:t>应测人数为1</w:t>
      </w:r>
      <w:r w:rsidRPr="00B73BFE">
        <w:rPr>
          <w:rFonts w:ascii="等线" w:eastAsia="等线" w:hAnsi="等线"/>
          <w:sz w:val="24"/>
          <w:szCs w:val="24"/>
        </w:rPr>
        <w:t>257</w:t>
      </w:r>
      <w:r w:rsidR="00E67ACB" w:rsidRPr="00B73BFE">
        <w:rPr>
          <w:rFonts w:ascii="等线" w:eastAsia="等线" w:hAnsi="等线"/>
          <w:sz w:val="24"/>
          <w:szCs w:val="24"/>
        </w:rPr>
        <w:t>7</w:t>
      </w:r>
      <w:r w:rsidRPr="00B73BFE">
        <w:rPr>
          <w:rFonts w:ascii="等线" w:eastAsia="等线" w:hAnsi="等线" w:hint="eastAsia"/>
          <w:sz w:val="24"/>
          <w:szCs w:val="24"/>
        </w:rPr>
        <w:t>人</w:t>
      </w:r>
      <w:r w:rsidR="00CF5986" w:rsidRPr="00B73BFE">
        <w:rPr>
          <w:rFonts w:ascii="等线" w:eastAsia="等线" w:hAnsi="等线" w:hint="eastAsia"/>
          <w:sz w:val="24"/>
          <w:szCs w:val="24"/>
        </w:rPr>
        <w:t>，今年实际</w:t>
      </w:r>
      <w:r w:rsidRPr="00B73BFE">
        <w:rPr>
          <w:rFonts w:ascii="等线" w:eastAsia="等线" w:hAnsi="等线" w:hint="eastAsia"/>
          <w:sz w:val="24"/>
          <w:szCs w:val="24"/>
        </w:rPr>
        <w:t>1</w:t>
      </w:r>
      <w:r w:rsidRPr="00B73BFE">
        <w:rPr>
          <w:rFonts w:ascii="等线" w:eastAsia="等线" w:hAnsi="等线"/>
          <w:sz w:val="24"/>
          <w:szCs w:val="24"/>
        </w:rPr>
        <w:t>1859</w:t>
      </w:r>
      <w:r w:rsidRPr="00B73BFE">
        <w:rPr>
          <w:rFonts w:ascii="等线" w:eastAsia="等线" w:hAnsi="等线" w:hint="eastAsia"/>
          <w:sz w:val="24"/>
          <w:szCs w:val="24"/>
        </w:rPr>
        <w:t>人</w:t>
      </w:r>
      <w:r w:rsidR="00CF5986" w:rsidRPr="00B73BFE">
        <w:rPr>
          <w:rFonts w:ascii="等线" w:eastAsia="等线" w:hAnsi="等线" w:hint="eastAsia"/>
          <w:sz w:val="24"/>
          <w:szCs w:val="24"/>
        </w:rPr>
        <w:t>完成测</w:t>
      </w:r>
      <w:r w:rsidR="00CF5986" w:rsidRPr="00B73BFE">
        <w:rPr>
          <w:rFonts w:ascii="等线" w:eastAsia="等线" w:hAnsi="等线" w:hint="eastAsia"/>
          <w:sz w:val="24"/>
          <w:szCs w:val="24"/>
        </w:rPr>
        <w:lastRenderedPageBreak/>
        <w:t>试</w:t>
      </w:r>
      <w:r w:rsidRPr="00B73BFE">
        <w:rPr>
          <w:rFonts w:ascii="等线" w:eastAsia="等线" w:hAnsi="等线" w:hint="eastAsia"/>
          <w:sz w:val="24"/>
          <w:szCs w:val="24"/>
        </w:rPr>
        <w:t>，</w:t>
      </w:r>
      <w:r w:rsidR="00533396" w:rsidRPr="00B73BFE">
        <w:rPr>
          <w:rFonts w:ascii="等线" w:eastAsia="等线" w:hAnsi="等线" w:hint="eastAsia"/>
          <w:sz w:val="24"/>
          <w:szCs w:val="24"/>
        </w:rPr>
        <w:t>1</w:t>
      </w:r>
      <w:r w:rsidR="00533396" w:rsidRPr="00B73BFE">
        <w:rPr>
          <w:rFonts w:ascii="等线" w:eastAsia="等线" w:hAnsi="等线"/>
          <w:sz w:val="24"/>
          <w:szCs w:val="24"/>
        </w:rPr>
        <w:t>130</w:t>
      </w:r>
      <w:r w:rsidR="002C585F" w:rsidRPr="00B73BFE">
        <w:rPr>
          <w:rFonts w:ascii="等线" w:eastAsia="等线" w:hAnsi="等线"/>
          <w:sz w:val="24"/>
          <w:szCs w:val="24"/>
        </w:rPr>
        <w:t>7</w:t>
      </w:r>
      <w:r w:rsidR="00533396" w:rsidRPr="00B73BFE">
        <w:rPr>
          <w:rFonts w:ascii="等线" w:eastAsia="等线" w:hAnsi="等线" w:hint="eastAsia"/>
          <w:sz w:val="24"/>
          <w:szCs w:val="24"/>
        </w:rPr>
        <w:t>人实际完成测试，</w:t>
      </w:r>
      <w:r w:rsidRPr="00B73BFE">
        <w:rPr>
          <w:rFonts w:ascii="等线" w:eastAsia="等线" w:hAnsi="等线" w:hint="eastAsia"/>
          <w:sz w:val="24"/>
          <w:szCs w:val="24"/>
        </w:rPr>
        <w:t>7</w:t>
      </w:r>
      <w:r w:rsidRPr="00B73BFE">
        <w:rPr>
          <w:rFonts w:ascii="等线" w:eastAsia="等线" w:hAnsi="等线"/>
          <w:sz w:val="24"/>
          <w:szCs w:val="24"/>
        </w:rPr>
        <w:t>19</w:t>
      </w:r>
      <w:r w:rsidRPr="00B73BFE">
        <w:rPr>
          <w:rFonts w:ascii="等线" w:eastAsia="等线" w:hAnsi="等线" w:hint="eastAsia"/>
          <w:sz w:val="24"/>
          <w:szCs w:val="24"/>
        </w:rPr>
        <w:t>人未测试，</w:t>
      </w:r>
      <w:r w:rsidR="00533396" w:rsidRPr="00B73BFE">
        <w:rPr>
          <w:rFonts w:ascii="等线" w:eastAsia="等线" w:hAnsi="等线" w:hint="eastAsia"/>
          <w:sz w:val="24"/>
          <w:szCs w:val="24"/>
        </w:rPr>
        <w:t>免试5</w:t>
      </w:r>
      <w:r w:rsidR="00533396" w:rsidRPr="00B73BFE">
        <w:rPr>
          <w:rFonts w:ascii="等线" w:eastAsia="等线" w:hAnsi="等线"/>
          <w:sz w:val="24"/>
          <w:szCs w:val="24"/>
        </w:rPr>
        <w:t>52</w:t>
      </w:r>
      <w:r w:rsidR="00533396" w:rsidRPr="00B73BFE">
        <w:rPr>
          <w:rFonts w:ascii="等线" w:eastAsia="等线" w:hAnsi="等线" w:hint="eastAsia"/>
          <w:sz w:val="24"/>
          <w:szCs w:val="24"/>
        </w:rPr>
        <w:t>人，</w:t>
      </w:r>
      <w:r w:rsidRPr="00B73BFE">
        <w:rPr>
          <w:rFonts w:ascii="等线" w:eastAsia="等线" w:hAnsi="等线" w:hint="eastAsia"/>
          <w:sz w:val="24"/>
          <w:szCs w:val="24"/>
        </w:rPr>
        <w:t>测试完成度为9</w:t>
      </w:r>
      <w:r w:rsidRPr="00B73BFE">
        <w:rPr>
          <w:rFonts w:ascii="等线" w:eastAsia="等线" w:hAnsi="等线"/>
          <w:sz w:val="24"/>
          <w:szCs w:val="24"/>
        </w:rPr>
        <w:t>4.29</w:t>
      </w:r>
      <w:r w:rsidRPr="00B73BFE">
        <w:rPr>
          <w:rFonts w:ascii="等线" w:eastAsia="等线" w:hAnsi="等线" w:hint="eastAsia"/>
          <w:sz w:val="24"/>
          <w:szCs w:val="24"/>
        </w:rPr>
        <w:t>%</w:t>
      </w:r>
      <w:r w:rsidR="00866828" w:rsidRPr="00B73BFE">
        <w:rPr>
          <w:rFonts w:ascii="等线" w:eastAsia="等线" w:hAnsi="等线" w:hint="eastAsia"/>
          <w:sz w:val="24"/>
          <w:szCs w:val="24"/>
        </w:rPr>
        <w:t>。</w:t>
      </w:r>
      <w:r w:rsidR="008C58E9" w:rsidRPr="00B73BFE">
        <w:rPr>
          <w:rFonts w:ascii="等线" w:eastAsia="等线" w:hAnsi="等线" w:hint="eastAsia"/>
          <w:sz w:val="24"/>
          <w:szCs w:val="24"/>
        </w:rPr>
        <w:t>（表1</w:t>
      </w:r>
      <w:r w:rsidR="008C58E9" w:rsidRPr="00B73BFE">
        <w:rPr>
          <w:rFonts w:ascii="等线" w:eastAsia="等线" w:hAnsi="等线"/>
          <w:sz w:val="24"/>
          <w:szCs w:val="24"/>
        </w:rPr>
        <w:t>-1</w:t>
      </w:r>
      <w:r w:rsidR="008C58E9" w:rsidRPr="00B73BFE">
        <w:rPr>
          <w:rFonts w:ascii="等线" w:eastAsia="等线" w:hAnsi="等线" w:hint="eastAsia"/>
          <w:sz w:val="24"/>
          <w:szCs w:val="24"/>
        </w:rPr>
        <w:t>）</w:t>
      </w:r>
    </w:p>
    <w:p w14:paraId="49B7CF32" w14:textId="35EBBFD3" w:rsidR="00866828" w:rsidRPr="00B73BFE" w:rsidRDefault="00866828" w:rsidP="00B73BFE">
      <w:pPr>
        <w:pStyle w:val="a3"/>
        <w:ind w:left="780" w:firstLineChars="0" w:firstLine="0"/>
        <w:jc w:val="center"/>
        <w:rPr>
          <w:rFonts w:ascii="等线" w:eastAsia="等线" w:hAnsi="等线"/>
          <w:sz w:val="24"/>
          <w:szCs w:val="24"/>
        </w:rPr>
      </w:pPr>
      <w:r w:rsidRPr="00B73BFE">
        <w:rPr>
          <w:rFonts w:ascii="等线" w:eastAsia="等线" w:hAnsi="等线" w:hint="eastAsia"/>
          <w:sz w:val="24"/>
          <w:szCs w:val="24"/>
        </w:rPr>
        <w:t>表1-</w:t>
      </w:r>
      <w:r w:rsidRPr="00B73BFE">
        <w:rPr>
          <w:rFonts w:ascii="等线" w:eastAsia="等线" w:hAnsi="等线"/>
          <w:sz w:val="24"/>
          <w:szCs w:val="24"/>
        </w:rPr>
        <w:t>1 2021</w:t>
      </w:r>
      <w:r w:rsidRPr="00B73BFE">
        <w:rPr>
          <w:rFonts w:ascii="等线" w:eastAsia="等线" w:hAnsi="等线" w:hint="eastAsia"/>
          <w:sz w:val="24"/>
          <w:szCs w:val="24"/>
        </w:rPr>
        <w:t>年全校体质健康测试数据统计表</w:t>
      </w:r>
    </w:p>
    <w:tbl>
      <w:tblPr>
        <w:tblStyle w:val="a4"/>
        <w:tblW w:w="0" w:type="auto"/>
        <w:jc w:val="center"/>
        <w:tblLook w:val="04A0" w:firstRow="1" w:lastRow="0" w:firstColumn="1" w:lastColumn="0" w:noHBand="0" w:noVBand="1"/>
      </w:tblPr>
      <w:tblGrid>
        <w:gridCol w:w="1402"/>
        <w:gridCol w:w="1373"/>
        <w:gridCol w:w="1413"/>
        <w:gridCol w:w="1359"/>
        <w:gridCol w:w="1340"/>
        <w:gridCol w:w="1182"/>
      </w:tblGrid>
      <w:tr w:rsidR="00107C9B" w:rsidRPr="00B73BFE" w14:paraId="1B4AE95A" w14:textId="61D1F466" w:rsidTr="00107C9B">
        <w:trPr>
          <w:trHeight w:val="298"/>
          <w:jc w:val="center"/>
        </w:trPr>
        <w:tc>
          <w:tcPr>
            <w:tcW w:w="1402" w:type="dxa"/>
            <w:vAlign w:val="center"/>
          </w:tcPr>
          <w:p w14:paraId="2ED7CCDA" w14:textId="77777777" w:rsidR="00107C9B" w:rsidRPr="00B73BFE" w:rsidRDefault="00107C9B" w:rsidP="00B73BFE">
            <w:pPr>
              <w:pStyle w:val="a3"/>
              <w:ind w:firstLineChars="0" w:firstLine="0"/>
              <w:jc w:val="left"/>
              <w:rPr>
                <w:rFonts w:ascii="等线" w:eastAsia="等线" w:hAnsi="等线"/>
                <w:sz w:val="24"/>
                <w:szCs w:val="24"/>
              </w:rPr>
            </w:pPr>
          </w:p>
        </w:tc>
        <w:tc>
          <w:tcPr>
            <w:tcW w:w="1373" w:type="dxa"/>
            <w:vAlign w:val="center"/>
          </w:tcPr>
          <w:p w14:paraId="27DA8D41" w14:textId="302ADD4A"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应测人数</w:t>
            </w:r>
          </w:p>
        </w:tc>
        <w:tc>
          <w:tcPr>
            <w:tcW w:w="1413" w:type="dxa"/>
            <w:vAlign w:val="center"/>
          </w:tcPr>
          <w:p w14:paraId="0669CA16" w14:textId="0A4AFBF5"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实测人数</w:t>
            </w:r>
          </w:p>
        </w:tc>
        <w:tc>
          <w:tcPr>
            <w:tcW w:w="1359" w:type="dxa"/>
            <w:vAlign w:val="center"/>
          </w:tcPr>
          <w:p w14:paraId="237A6ECF" w14:textId="45DBA2AD"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未测试</w:t>
            </w:r>
          </w:p>
        </w:tc>
        <w:tc>
          <w:tcPr>
            <w:tcW w:w="1340" w:type="dxa"/>
            <w:vAlign w:val="center"/>
          </w:tcPr>
          <w:p w14:paraId="2AF9B33F" w14:textId="1577468B"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免试</w:t>
            </w:r>
          </w:p>
        </w:tc>
        <w:tc>
          <w:tcPr>
            <w:tcW w:w="1182" w:type="dxa"/>
            <w:vAlign w:val="center"/>
          </w:tcPr>
          <w:p w14:paraId="4E99D8A7" w14:textId="31C3D474" w:rsidR="00107C9B" w:rsidRPr="00B73BFE" w:rsidRDefault="00107C9B" w:rsidP="00B73BFE">
            <w:pPr>
              <w:pStyle w:val="a3"/>
              <w:ind w:firstLineChars="0" w:firstLine="0"/>
              <w:jc w:val="left"/>
              <w:rPr>
                <w:rFonts w:ascii="等线" w:eastAsia="等线" w:hAnsi="等线" w:hint="eastAsia"/>
                <w:sz w:val="24"/>
                <w:szCs w:val="24"/>
              </w:rPr>
            </w:pPr>
            <w:r w:rsidRPr="00B73BFE">
              <w:rPr>
                <w:rFonts w:ascii="等线" w:eastAsia="等线" w:hAnsi="等线" w:hint="eastAsia"/>
                <w:sz w:val="24"/>
                <w:szCs w:val="24"/>
              </w:rPr>
              <w:t>总及格率</w:t>
            </w:r>
          </w:p>
        </w:tc>
      </w:tr>
      <w:tr w:rsidR="00107C9B" w:rsidRPr="00B73BFE" w14:paraId="25B2B9DC" w14:textId="7F195236" w:rsidTr="00107C9B">
        <w:trPr>
          <w:trHeight w:val="605"/>
          <w:jc w:val="center"/>
        </w:trPr>
        <w:tc>
          <w:tcPr>
            <w:tcW w:w="1402" w:type="dxa"/>
            <w:vAlign w:val="center"/>
          </w:tcPr>
          <w:p w14:paraId="23E6D672" w14:textId="112B9733"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人数（人）</w:t>
            </w:r>
          </w:p>
        </w:tc>
        <w:tc>
          <w:tcPr>
            <w:tcW w:w="1373" w:type="dxa"/>
            <w:vAlign w:val="center"/>
          </w:tcPr>
          <w:p w14:paraId="69BDA875" w14:textId="7603892A"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1</w:t>
            </w:r>
            <w:r w:rsidRPr="00B73BFE">
              <w:rPr>
                <w:rFonts w:ascii="等线" w:eastAsia="等线" w:hAnsi="等线"/>
                <w:sz w:val="24"/>
                <w:szCs w:val="24"/>
              </w:rPr>
              <w:t>2578</w:t>
            </w:r>
          </w:p>
        </w:tc>
        <w:tc>
          <w:tcPr>
            <w:tcW w:w="1413" w:type="dxa"/>
            <w:vAlign w:val="center"/>
          </w:tcPr>
          <w:p w14:paraId="2BF47090" w14:textId="5C04762E"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1</w:t>
            </w:r>
            <w:r w:rsidRPr="00B73BFE">
              <w:rPr>
                <w:rFonts w:ascii="等线" w:eastAsia="等线" w:hAnsi="等线"/>
                <w:sz w:val="24"/>
                <w:szCs w:val="24"/>
              </w:rPr>
              <w:t>1307</w:t>
            </w:r>
          </w:p>
        </w:tc>
        <w:tc>
          <w:tcPr>
            <w:tcW w:w="1359" w:type="dxa"/>
            <w:vAlign w:val="center"/>
          </w:tcPr>
          <w:p w14:paraId="5B8F18E8" w14:textId="4B49A960"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7</w:t>
            </w:r>
            <w:r w:rsidRPr="00B73BFE">
              <w:rPr>
                <w:rFonts w:ascii="等线" w:eastAsia="等线" w:hAnsi="等线"/>
                <w:sz w:val="24"/>
                <w:szCs w:val="24"/>
              </w:rPr>
              <w:t>19</w:t>
            </w:r>
          </w:p>
        </w:tc>
        <w:tc>
          <w:tcPr>
            <w:tcW w:w="1340" w:type="dxa"/>
            <w:vAlign w:val="center"/>
          </w:tcPr>
          <w:p w14:paraId="1BBB58E5" w14:textId="65EB1CE9"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5</w:t>
            </w:r>
            <w:r w:rsidRPr="00B73BFE">
              <w:rPr>
                <w:rFonts w:ascii="等线" w:eastAsia="等线" w:hAnsi="等线"/>
                <w:sz w:val="24"/>
                <w:szCs w:val="24"/>
              </w:rPr>
              <w:t>52</w:t>
            </w:r>
          </w:p>
        </w:tc>
        <w:tc>
          <w:tcPr>
            <w:tcW w:w="1182" w:type="dxa"/>
            <w:vAlign w:val="center"/>
          </w:tcPr>
          <w:p w14:paraId="0973CFC4" w14:textId="6CE0F8C1" w:rsidR="00107C9B" w:rsidRPr="00B73BFE" w:rsidRDefault="00107C9B" w:rsidP="00B73BFE">
            <w:pPr>
              <w:pStyle w:val="a3"/>
              <w:ind w:firstLineChars="0" w:firstLine="0"/>
              <w:jc w:val="left"/>
              <w:rPr>
                <w:rFonts w:ascii="等线" w:eastAsia="等线" w:hAnsi="等线" w:hint="eastAsia"/>
                <w:sz w:val="24"/>
                <w:szCs w:val="24"/>
              </w:rPr>
            </w:pPr>
            <w:r w:rsidRPr="00B73BFE">
              <w:rPr>
                <w:rFonts w:ascii="等线" w:eastAsia="等线" w:hAnsi="等线" w:hint="eastAsia"/>
                <w:sz w:val="24"/>
                <w:szCs w:val="24"/>
              </w:rPr>
              <w:t>9</w:t>
            </w:r>
            <w:r w:rsidRPr="00B73BFE">
              <w:rPr>
                <w:rFonts w:ascii="等线" w:eastAsia="等线" w:hAnsi="等线"/>
                <w:sz w:val="24"/>
                <w:szCs w:val="24"/>
              </w:rPr>
              <w:t>534</w:t>
            </w:r>
          </w:p>
        </w:tc>
      </w:tr>
      <w:tr w:rsidR="00107C9B" w:rsidRPr="00B73BFE" w14:paraId="0BDE6F2B" w14:textId="3AF64647" w:rsidTr="00107C9B">
        <w:trPr>
          <w:trHeight w:val="452"/>
          <w:jc w:val="center"/>
        </w:trPr>
        <w:tc>
          <w:tcPr>
            <w:tcW w:w="1402" w:type="dxa"/>
            <w:vAlign w:val="center"/>
          </w:tcPr>
          <w:p w14:paraId="5490F766" w14:textId="1D05A9A2"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比例（%）</w:t>
            </w:r>
          </w:p>
        </w:tc>
        <w:tc>
          <w:tcPr>
            <w:tcW w:w="1373" w:type="dxa"/>
            <w:vAlign w:val="center"/>
          </w:tcPr>
          <w:p w14:paraId="586FF306" w14:textId="0284AF12"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1</w:t>
            </w:r>
            <w:r w:rsidRPr="00B73BFE">
              <w:rPr>
                <w:rFonts w:ascii="等线" w:eastAsia="等线" w:hAnsi="等线"/>
                <w:sz w:val="24"/>
                <w:szCs w:val="24"/>
              </w:rPr>
              <w:t>00</w:t>
            </w:r>
            <w:r w:rsidRPr="00B73BFE">
              <w:rPr>
                <w:rFonts w:ascii="等线" w:eastAsia="等线" w:hAnsi="等线" w:hint="eastAsia"/>
                <w:sz w:val="24"/>
                <w:szCs w:val="24"/>
              </w:rPr>
              <w:t>%</w:t>
            </w:r>
          </w:p>
        </w:tc>
        <w:tc>
          <w:tcPr>
            <w:tcW w:w="1413" w:type="dxa"/>
            <w:vAlign w:val="center"/>
          </w:tcPr>
          <w:p w14:paraId="59CB0764" w14:textId="5D276209"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sz w:val="24"/>
                <w:szCs w:val="24"/>
              </w:rPr>
              <w:t>89.90</w:t>
            </w:r>
            <w:r w:rsidRPr="00B73BFE">
              <w:rPr>
                <w:rFonts w:ascii="等线" w:eastAsia="等线" w:hAnsi="等线" w:hint="eastAsia"/>
                <w:sz w:val="24"/>
                <w:szCs w:val="24"/>
              </w:rPr>
              <w:t>%</w:t>
            </w:r>
          </w:p>
        </w:tc>
        <w:tc>
          <w:tcPr>
            <w:tcW w:w="1359" w:type="dxa"/>
            <w:vAlign w:val="center"/>
          </w:tcPr>
          <w:p w14:paraId="5CE77BD7" w14:textId="3E2A4363"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5</w:t>
            </w:r>
            <w:r w:rsidRPr="00B73BFE">
              <w:rPr>
                <w:rFonts w:ascii="等线" w:eastAsia="等线" w:hAnsi="等线"/>
                <w:sz w:val="24"/>
                <w:szCs w:val="24"/>
              </w:rPr>
              <w:t>.72%</w:t>
            </w:r>
          </w:p>
        </w:tc>
        <w:tc>
          <w:tcPr>
            <w:tcW w:w="1340" w:type="dxa"/>
            <w:vAlign w:val="center"/>
          </w:tcPr>
          <w:p w14:paraId="3786D241" w14:textId="7A62DFA2" w:rsidR="00107C9B" w:rsidRPr="00B73BFE" w:rsidRDefault="00107C9B"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4</w:t>
            </w:r>
            <w:r w:rsidRPr="00B73BFE">
              <w:rPr>
                <w:rFonts w:ascii="等线" w:eastAsia="等线" w:hAnsi="等线"/>
                <w:sz w:val="24"/>
                <w:szCs w:val="24"/>
              </w:rPr>
              <w:t>.39%</w:t>
            </w:r>
          </w:p>
        </w:tc>
        <w:tc>
          <w:tcPr>
            <w:tcW w:w="1182" w:type="dxa"/>
            <w:vAlign w:val="center"/>
          </w:tcPr>
          <w:p w14:paraId="14F2F4DA" w14:textId="609B5F50" w:rsidR="00107C9B" w:rsidRPr="00B73BFE" w:rsidRDefault="00107C9B" w:rsidP="00B73BFE">
            <w:pPr>
              <w:pStyle w:val="a3"/>
              <w:ind w:firstLineChars="0" w:firstLine="0"/>
              <w:jc w:val="left"/>
              <w:rPr>
                <w:rFonts w:ascii="等线" w:eastAsia="等线" w:hAnsi="等线" w:hint="eastAsia"/>
                <w:sz w:val="24"/>
                <w:szCs w:val="24"/>
              </w:rPr>
            </w:pPr>
            <w:r w:rsidRPr="00B73BFE">
              <w:rPr>
                <w:rFonts w:ascii="等线" w:eastAsia="等线" w:hAnsi="等线" w:hint="eastAsia"/>
                <w:sz w:val="24"/>
                <w:szCs w:val="24"/>
              </w:rPr>
              <w:t>8</w:t>
            </w:r>
            <w:r w:rsidRPr="00B73BFE">
              <w:rPr>
                <w:rFonts w:ascii="等线" w:eastAsia="等线" w:hAnsi="等线"/>
                <w:sz w:val="24"/>
                <w:szCs w:val="24"/>
              </w:rPr>
              <w:t>0.39%</w:t>
            </w:r>
          </w:p>
        </w:tc>
      </w:tr>
    </w:tbl>
    <w:p w14:paraId="0C6DC053" w14:textId="3A605229" w:rsidR="00E419D6" w:rsidRPr="00B73BFE" w:rsidRDefault="00E419D6" w:rsidP="00B73BFE">
      <w:pPr>
        <w:pStyle w:val="a3"/>
        <w:ind w:left="780" w:firstLineChars="0" w:firstLine="0"/>
        <w:jc w:val="left"/>
        <w:rPr>
          <w:rFonts w:ascii="等线" w:eastAsia="等线" w:hAnsi="等线"/>
          <w:sz w:val="24"/>
          <w:szCs w:val="24"/>
        </w:rPr>
      </w:pPr>
    </w:p>
    <w:p w14:paraId="020B003C" w14:textId="356B0961" w:rsidR="00E80C7C" w:rsidRPr="00B73BFE" w:rsidRDefault="00B471CD" w:rsidP="00B73BFE">
      <w:pPr>
        <w:pStyle w:val="a3"/>
        <w:ind w:left="780" w:firstLineChars="0" w:firstLine="0"/>
        <w:jc w:val="left"/>
        <w:rPr>
          <w:rFonts w:ascii="等线" w:eastAsia="等线" w:hAnsi="等线"/>
          <w:sz w:val="24"/>
          <w:szCs w:val="24"/>
        </w:rPr>
      </w:pPr>
      <w:r w:rsidRPr="00B73BFE">
        <w:rPr>
          <w:rFonts w:ascii="等线" w:eastAsia="等线" w:hAnsi="等线"/>
          <w:sz w:val="24"/>
          <w:szCs w:val="24"/>
        </w:rPr>
        <w:tab/>
      </w:r>
      <w:r w:rsidR="003E129E" w:rsidRPr="00B73BFE">
        <w:rPr>
          <w:rFonts w:ascii="等线" w:eastAsia="等线" w:hAnsi="等线"/>
          <w:sz w:val="24"/>
          <w:szCs w:val="24"/>
        </w:rPr>
        <w:tab/>
      </w:r>
      <w:r w:rsidR="00E80C7C" w:rsidRPr="00B73BFE">
        <w:rPr>
          <w:rFonts w:ascii="等线" w:eastAsia="等线" w:hAnsi="等线" w:hint="eastAsia"/>
          <w:sz w:val="24"/>
          <w:szCs w:val="24"/>
        </w:rPr>
        <w:t>完成测试的同学中，优秀3</w:t>
      </w:r>
      <w:r w:rsidR="00E80C7C" w:rsidRPr="00B73BFE">
        <w:rPr>
          <w:rFonts w:ascii="等线" w:eastAsia="等线" w:hAnsi="等线"/>
          <w:sz w:val="24"/>
          <w:szCs w:val="24"/>
        </w:rPr>
        <w:t>6</w:t>
      </w:r>
      <w:r w:rsidR="00E80C7C" w:rsidRPr="00B73BFE">
        <w:rPr>
          <w:rFonts w:ascii="等线" w:eastAsia="等线" w:hAnsi="等线" w:hint="eastAsia"/>
          <w:sz w:val="24"/>
          <w:szCs w:val="24"/>
        </w:rPr>
        <w:t>人，5</w:t>
      </w:r>
      <w:r w:rsidR="00E80C7C" w:rsidRPr="00B73BFE">
        <w:rPr>
          <w:rFonts w:ascii="等线" w:eastAsia="等线" w:hAnsi="等线"/>
          <w:sz w:val="24"/>
          <w:szCs w:val="24"/>
        </w:rPr>
        <w:t>12</w:t>
      </w:r>
      <w:r w:rsidR="00E80C7C" w:rsidRPr="00B73BFE">
        <w:rPr>
          <w:rFonts w:ascii="等线" w:eastAsia="等线" w:hAnsi="等线" w:hint="eastAsia"/>
          <w:sz w:val="24"/>
          <w:szCs w:val="24"/>
        </w:rPr>
        <w:t>人良好，8</w:t>
      </w:r>
      <w:r w:rsidR="00E80C7C" w:rsidRPr="00B73BFE">
        <w:rPr>
          <w:rFonts w:ascii="等线" w:eastAsia="等线" w:hAnsi="等线"/>
          <w:sz w:val="24"/>
          <w:szCs w:val="24"/>
        </w:rPr>
        <w:t>434</w:t>
      </w:r>
      <w:r w:rsidR="00E80C7C" w:rsidRPr="00B73BFE">
        <w:rPr>
          <w:rFonts w:ascii="等线" w:eastAsia="等线" w:hAnsi="等线" w:hint="eastAsia"/>
          <w:sz w:val="24"/>
          <w:szCs w:val="24"/>
        </w:rPr>
        <w:t>人及格，2</w:t>
      </w:r>
      <w:r w:rsidR="00E80C7C" w:rsidRPr="00B73BFE">
        <w:rPr>
          <w:rFonts w:ascii="等线" w:eastAsia="等线" w:hAnsi="等线"/>
          <w:sz w:val="24"/>
          <w:szCs w:val="24"/>
        </w:rPr>
        <w:t>325</w:t>
      </w:r>
      <w:r w:rsidR="00E80C7C" w:rsidRPr="00B73BFE">
        <w:rPr>
          <w:rFonts w:ascii="等线" w:eastAsia="等线" w:hAnsi="等线" w:hint="eastAsia"/>
          <w:sz w:val="24"/>
          <w:szCs w:val="24"/>
        </w:rPr>
        <w:t>人不及格，总</w:t>
      </w:r>
      <w:r w:rsidR="00A918C7" w:rsidRPr="00B73BFE">
        <w:rPr>
          <w:rFonts w:ascii="等线" w:eastAsia="等线" w:hAnsi="等线" w:hint="eastAsia"/>
          <w:sz w:val="24"/>
          <w:szCs w:val="24"/>
        </w:rPr>
        <w:t>及格人数为</w:t>
      </w:r>
      <w:r w:rsidR="00E67ACB" w:rsidRPr="00B73BFE">
        <w:rPr>
          <w:rFonts w:ascii="等线" w:eastAsia="等线" w:hAnsi="等线"/>
          <w:sz w:val="24"/>
          <w:szCs w:val="24"/>
        </w:rPr>
        <w:t>9534</w:t>
      </w:r>
      <w:r w:rsidR="005E776C" w:rsidRPr="00B73BFE">
        <w:rPr>
          <w:rFonts w:ascii="等线" w:eastAsia="等线" w:hAnsi="等线" w:hint="eastAsia"/>
          <w:sz w:val="24"/>
          <w:szCs w:val="24"/>
        </w:rPr>
        <w:t>（包含免试），总</w:t>
      </w:r>
      <w:r w:rsidR="00E80C7C" w:rsidRPr="00B73BFE">
        <w:rPr>
          <w:rFonts w:ascii="等线" w:eastAsia="等线" w:hAnsi="等线" w:hint="eastAsia"/>
          <w:sz w:val="24"/>
          <w:szCs w:val="24"/>
        </w:rPr>
        <w:t>及格率为8</w:t>
      </w:r>
      <w:r w:rsidR="00E80C7C" w:rsidRPr="00B73BFE">
        <w:rPr>
          <w:rFonts w:ascii="等线" w:eastAsia="等线" w:hAnsi="等线"/>
          <w:sz w:val="24"/>
          <w:szCs w:val="24"/>
        </w:rPr>
        <w:t>0.39</w:t>
      </w:r>
      <w:r w:rsidR="00E80C7C" w:rsidRPr="00B73BFE">
        <w:rPr>
          <w:rFonts w:ascii="等线" w:eastAsia="等线" w:hAnsi="等线" w:hint="eastAsia"/>
          <w:sz w:val="24"/>
          <w:szCs w:val="24"/>
        </w:rPr>
        <w:t>%，不及格率为1</w:t>
      </w:r>
      <w:r w:rsidR="00E80C7C" w:rsidRPr="00B73BFE">
        <w:rPr>
          <w:rFonts w:ascii="等线" w:eastAsia="等线" w:hAnsi="等线"/>
          <w:sz w:val="24"/>
          <w:szCs w:val="24"/>
        </w:rPr>
        <w:t>9.61</w:t>
      </w:r>
      <w:r w:rsidR="00E80C7C" w:rsidRPr="00B73BFE">
        <w:rPr>
          <w:rFonts w:ascii="等线" w:eastAsia="等线" w:hAnsi="等线" w:hint="eastAsia"/>
          <w:sz w:val="24"/>
          <w:szCs w:val="24"/>
        </w:rPr>
        <w:t>%。</w:t>
      </w:r>
      <w:r w:rsidR="00547E6B" w:rsidRPr="00B73BFE">
        <w:rPr>
          <w:rFonts w:ascii="等线" w:eastAsia="等线" w:hAnsi="等线" w:hint="eastAsia"/>
          <w:sz w:val="24"/>
          <w:szCs w:val="24"/>
        </w:rPr>
        <w:t>（图1</w:t>
      </w:r>
      <w:r w:rsidR="00547E6B" w:rsidRPr="00B73BFE">
        <w:rPr>
          <w:rFonts w:ascii="等线" w:eastAsia="等线" w:hAnsi="等线"/>
          <w:sz w:val="24"/>
          <w:szCs w:val="24"/>
        </w:rPr>
        <w:t>.</w:t>
      </w:r>
      <w:r w:rsidR="00547E6B" w:rsidRPr="00B73BFE">
        <w:rPr>
          <w:rFonts w:ascii="等线" w:eastAsia="等线" w:hAnsi="等线" w:hint="eastAsia"/>
          <w:sz w:val="24"/>
          <w:szCs w:val="24"/>
        </w:rPr>
        <w:t>）</w:t>
      </w:r>
    </w:p>
    <w:p w14:paraId="3617E6AA" w14:textId="77777777" w:rsidR="005A1440" w:rsidRPr="00B73BFE" w:rsidRDefault="005A1440" w:rsidP="00B73BFE">
      <w:pPr>
        <w:pStyle w:val="a3"/>
        <w:ind w:left="780" w:firstLineChars="0" w:firstLine="0"/>
        <w:jc w:val="left"/>
        <w:rPr>
          <w:rFonts w:ascii="等线" w:eastAsia="等线" w:hAnsi="等线"/>
          <w:sz w:val="24"/>
          <w:szCs w:val="24"/>
        </w:rPr>
      </w:pPr>
    </w:p>
    <w:p w14:paraId="359AFA5E" w14:textId="7F8003A7" w:rsidR="00BF7E6E" w:rsidRPr="00B73BFE" w:rsidRDefault="004E22A3" w:rsidP="00B73BFE">
      <w:pPr>
        <w:pStyle w:val="a3"/>
        <w:ind w:left="780" w:firstLineChars="0" w:firstLine="0"/>
        <w:jc w:val="left"/>
        <w:rPr>
          <w:rFonts w:ascii="等线" w:eastAsia="等线" w:hAnsi="等线"/>
          <w:sz w:val="24"/>
          <w:szCs w:val="24"/>
        </w:rPr>
      </w:pPr>
      <w:r w:rsidRPr="00B73BFE">
        <w:rPr>
          <w:rFonts w:ascii="等线" w:eastAsia="等线" w:hAnsi="等线"/>
          <w:noProof/>
          <w:sz w:val="24"/>
          <w:szCs w:val="24"/>
        </w:rPr>
        <w:drawing>
          <wp:inline distT="0" distB="0" distL="0" distR="0" wp14:anchorId="6D19116E" wp14:editId="49202390">
            <wp:extent cx="4572000" cy="2743200"/>
            <wp:effectExtent l="0" t="0" r="0" b="0"/>
            <wp:docPr id="1" name="图表 1">
              <a:extLst xmlns:a="http://schemas.openxmlformats.org/drawingml/2006/main">
                <a:ext uri="{FF2B5EF4-FFF2-40B4-BE49-F238E27FC236}">
                  <a16:creationId xmlns:a16="http://schemas.microsoft.com/office/drawing/2014/main" id="{2A2AAA84-44F7-4EA7-9C24-21FFB73CA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5FC7F8" w14:textId="66539F89" w:rsidR="00BF7E6E" w:rsidRPr="00B73BFE" w:rsidRDefault="002B233E" w:rsidP="00B73BFE">
      <w:pPr>
        <w:pStyle w:val="a3"/>
        <w:ind w:left="780" w:firstLineChars="0" w:firstLine="0"/>
        <w:jc w:val="center"/>
        <w:rPr>
          <w:rFonts w:ascii="等线" w:eastAsia="等线" w:hAnsi="等线"/>
          <w:sz w:val="24"/>
          <w:szCs w:val="24"/>
        </w:rPr>
      </w:pPr>
      <w:r w:rsidRPr="00B73BFE">
        <w:rPr>
          <w:rFonts w:ascii="等线" w:eastAsia="等线" w:hAnsi="等线" w:hint="eastAsia"/>
          <w:sz w:val="24"/>
          <w:szCs w:val="24"/>
        </w:rPr>
        <w:t>图1.</w:t>
      </w:r>
      <w:r w:rsidRPr="00B73BFE">
        <w:rPr>
          <w:rFonts w:ascii="等线" w:eastAsia="等线" w:hAnsi="等线"/>
          <w:sz w:val="24"/>
          <w:szCs w:val="24"/>
        </w:rPr>
        <w:t xml:space="preserve"> </w:t>
      </w:r>
      <w:r w:rsidR="00C95BF2" w:rsidRPr="00B73BFE">
        <w:rPr>
          <w:rFonts w:ascii="等线" w:eastAsia="等线" w:hAnsi="等线" w:hint="eastAsia"/>
          <w:sz w:val="24"/>
          <w:szCs w:val="24"/>
        </w:rPr>
        <w:t>全校</w:t>
      </w:r>
      <w:r w:rsidRPr="00B73BFE">
        <w:rPr>
          <w:rFonts w:ascii="等线" w:eastAsia="等线" w:hAnsi="等线" w:hint="eastAsia"/>
          <w:sz w:val="24"/>
          <w:szCs w:val="24"/>
        </w:rPr>
        <w:t>实测成绩分布</w:t>
      </w:r>
    </w:p>
    <w:p w14:paraId="311C27AF" w14:textId="5FE27F9D" w:rsidR="00547E6B" w:rsidRDefault="00547E6B" w:rsidP="00B73BFE">
      <w:pPr>
        <w:pStyle w:val="a3"/>
        <w:ind w:left="780" w:firstLineChars="0" w:firstLine="0"/>
        <w:jc w:val="center"/>
        <w:rPr>
          <w:rFonts w:ascii="等线" w:eastAsia="等线" w:hAnsi="等线"/>
          <w:sz w:val="24"/>
          <w:szCs w:val="24"/>
        </w:rPr>
      </w:pPr>
    </w:p>
    <w:p w14:paraId="0F468DB1" w14:textId="20B6891B" w:rsidR="00B73BFE" w:rsidRDefault="00B73BFE" w:rsidP="00B73BFE">
      <w:pPr>
        <w:pStyle w:val="a3"/>
        <w:ind w:left="780" w:firstLineChars="0" w:firstLine="0"/>
        <w:jc w:val="center"/>
        <w:rPr>
          <w:rFonts w:ascii="等线" w:eastAsia="等线" w:hAnsi="等线"/>
          <w:sz w:val="24"/>
          <w:szCs w:val="24"/>
        </w:rPr>
      </w:pPr>
    </w:p>
    <w:p w14:paraId="15B6A76E" w14:textId="77777777" w:rsidR="00B73BFE" w:rsidRPr="00B73BFE" w:rsidRDefault="00B73BFE" w:rsidP="00B73BFE">
      <w:pPr>
        <w:pStyle w:val="a3"/>
        <w:ind w:left="780" w:firstLineChars="0" w:firstLine="0"/>
        <w:jc w:val="center"/>
        <w:rPr>
          <w:rFonts w:ascii="等线" w:eastAsia="等线" w:hAnsi="等线" w:hint="eastAsia"/>
          <w:sz w:val="24"/>
          <w:szCs w:val="24"/>
        </w:rPr>
      </w:pPr>
    </w:p>
    <w:p w14:paraId="6FD32F9A" w14:textId="60809456" w:rsidR="00BF7E6E" w:rsidRPr="00B73BFE" w:rsidRDefault="002B233E" w:rsidP="00B73BFE">
      <w:pPr>
        <w:ind w:left="840" w:firstLine="420"/>
        <w:jc w:val="left"/>
        <w:rPr>
          <w:rFonts w:ascii="等线" w:eastAsia="等线" w:hAnsi="等线"/>
          <w:sz w:val="24"/>
          <w:szCs w:val="24"/>
        </w:rPr>
      </w:pPr>
      <w:r w:rsidRPr="00B73BFE">
        <w:rPr>
          <w:rFonts w:ascii="等线" w:eastAsia="等线" w:hAnsi="等线" w:hint="eastAsia"/>
          <w:sz w:val="24"/>
          <w:szCs w:val="24"/>
        </w:rPr>
        <w:t>在</w:t>
      </w:r>
      <w:r w:rsidR="0097418B" w:rsidRPr="00B73BFE">
        <w:rPr>
          <w:rFonts w:ascii="等线" w:eastAsia="等线" w:hAnsi="等线" w:hint="eastAsia"/>
          <w:sz w:val="24"/>
          <w:szCs w:val="24"/>
        </w:rPr>
        <w:t>全校</w:t>
      </w:r>
      <w:r w:rsidRPr="00B73BFE">
        <w:rPr>
          <w:rFonts w:ascii="等线" w:eastAsia="等线" w:hAnsi="等线" w:hint="eastAsia"/>
          <w:sz w:val="24"/>
          <w:szCs w:val="24"/>
        </w:rPr>
        <w:t>不及格的2</w:t>
      </w:r>
      <w:r w:rsidRPr="00B73BFE">
        <w:rPr>
          <w:rFonts w:ascii="等线" w:eastAsia="等线" w:hAnsi="等线"/>
          <w:sz w:val="24"/>
          <w:szCs w:val="24"/>
        </w:rPr>
        <w:t>325</w:t>
      </w:r>
      <w:r w:rsidRPr="00B73BFE">
        <w:rPr>
          <w:rFonts w:ascii="等线" w:eastAsia="等线" w:hAnsi="等线" w:hint="eastAsia"/>
          <w:sz w:val="24"/>
          <w:szCs w:val="24"/>
        </w:rPr>
        <w:t>人中，大</w:t>
      </w:r>
      <w:proofErr w:type="gramStart"/>
      <w:r w:rsidRPr="00B73BFE">
        <w:rPr>
          <w:rFonts w:ascii="等线" w:eastAsia="等线" w:hAnsi="等线" w:hint="eastAsia"/>
          <w:sz w:val="24"/>
          <w:szCs w:val="24"/>
        </w:rPr>
        <w:t>一</w:t>
      </w:r>
      <w:proofErr w:type="gramEnd"/>
      <w:r w:rsidRPr="00B73BFE">
        <w:rPr>
          <w:rFonts w:ascii="等线" w:eastAsia="等线" w:hAnsi="等线" w:hint="eastAsia"/>
          <w:sz w:val="24"/>
          <w:szCs w:val="24"/>
        </w:rPr>
        <w:t>占4</w:t>
      </w:r>
      <w:r w:rsidRPr="00B73BFE">
        <w:rPr>
          <w:rFonts w:ascii="等线" w:eastAsia="等线" w:hAnsi="等线"/>
          <w:sz w:val="24"/>
          <w:szCs w:val="24"/>
        </w:rPr>
        <w:t>84</w:t>
      </w:r>
      <w:r w:rsidR="00F34A56" w:rsidRPr="00B73BFE">
        <w:rPr>
          <w:rFonts w:ascii="等线" w:eastAsia="等线" w:hAnsi="等线" w:hint="eastAsia"/>
          <w:sz w:val="24"/>
          <w:szCs w:val="24"/>
        </w:rPr>
        <w:t>（2</w:t>
      </w:r>
      <w:r w:rsidR="00F34A56" w:rsidRPr="00B73BFE">
        <w:rPr>
          <w:rFonts w:ascii="等线" w:eastAsia="等线" w:hAnsi="等线"/>
          <w:sz w:val="24"/>
          <w:szCs w:val="24"/>
        </w:rPr>
        <w:t>0.82</w:t>
      </w:r>
      <w:r w:rsidR="00F34A56" w:rsidRPr="00B73BFE">
        <w:rPr>
          <w:rFonts w:ascii="等线" w:eastAsia="等线" w:hAnsi="等线" w:hint="eastAsia"/>
          <w:sz w:val="24"/>
          <w:szCs w:val="24"/>
        </w:rPr>
        <w:t>%）</w:t>
      </w:r>
      <w:r w:rsidRPr="00B73BFE">
        <w:rPr>
          <w:rFonts w:ascii="等线" w:eastAsia="等线" w:hAnsi="等线" w:hint="eastAsia"/>
          <w:sz w:val="24"/>
          <w:szCs w:val="24"/>
        </w:rPr>
        <w:t>人，大二占4</w:t>
      </w:r>
      <w:r w:rsidRPr="00B73BFE">
        <w:rPr>
          <w:rFonts w:ascii="等线" w:eastAsia="等线" w:hAnsi="等线"/>
          <w:sz w:val="24"/>
          <w:szCs w:val="24"/>
        </w:rPr>
        <w:t>80</w:t>
      </w:r>
      <w:r w:rsidR="00F34A56" w:rsidRPr="00B73BFE">
        <w:rPr>
          <w:rFonts w:ascii="等线" w:eastAsia="等线" w:hAnsi="等线" w:hint="eastAsia"/>
          <w:sz w:val="24"/>
          <w:szCs w:val="24"/>
        </w:rPr>
        <w:t>（2</w:t>
      </w:r>
      <w:r w:rsidR="00F34A56" w:rsidRPr="00B73BFE">
        <w:rPr>
          <w:rFonts w:ascii="等线" w:eastAsia="等线" w:hAnsi="等线"/>
          <w:sz w:val="24"/>
          <w:szCs w:val="24"/>
        </w:rPr>
        <w:t>0.65</w:t>
      </w:r>
      <w:r w:rsidR="00F34A56" w:rsidRPr="00B73BFE">
        <w:rPr>
          <w:rFonts w:ascii="等线" w:eastAsia="等线" w:hAnsi="等线" w:hint="eastAsia"/>
          <w:sz w:val="24"/>
          <w:szCs w:val="24"/>
        </w:rPr>
        <w:t>%）</w:t>
      </w:r>
      <w:r w:rsidRPr="00B73BFE">
        <w:rPr>
          <w:rFonts w:ascii="等线" w:eastAsia="等线" w:hAnsi="等线" w:hint="eastAsia"/>
          <w:sz w:val="24"/>
          <w:szCs w:val="24"/>
        </w:rPr>
        <w:t>人，大三占4</w:t>
      </w:r>
      <w:r w:rsidRPr="00B73BFE">
        <w:rPr>
          <w:rFonts w:ascii="等线" w:eastAsia="等线" w:hAnsi="等线"/>
          <w:sz w:val="24"/>
          <w:szCs w:val="24"/>
        </w:rPr>
        <w:t>95</w:t>
      </w:r>
      <w:r w:rsidR="00F34A56" w:rsidRPr="00B73BFE">
        <w:rPr>
          <w:rFonts w:ascii="等线" w:eastAsia="等线" w:hAnsi="等线" w:hint="eastAsia"/>
          <w:sz w:val="24"/>
          <w:szCs w:val="24"/>
        </w:rPr>
        <w:t>（2</w:t>
      </w:r>
      <w:r w:rsidR="00F34A56" w:rsidRPr="00B73BFE">
        <w:rPr>
          <w:rFonts w:ascii="等线" w:eastAsia="等线" w:hAnsi="等线"/>
          <w:sz w:val="24"/>
          <w:szCs w:val="24"/>
        </w:rPr>
        <w:t>1.29</w:t>
      </w:r>
      <w:r w:rsidR="00F34A56" w:rsidRPr="00B73BFE">
        <w:rPr>
          <w:rFonts w:ascii="等线" w:eastAsia="等线" w:hAnsi="等线" w:hint="eastAsia"/>
          <w:sz w:val="24"/>
          <w:szCs w:val="24"/>
        </w:rPr>
        <w:t>%）</w:t>
      </w:r>
      <w:r w:rsidRPr="00B73BFE">
        <w:rPr>
          <w:rFonts w:ascii="等线" w:eastAsia="等线" w:hAnsi="等线" w:hint="eastAsia"/>
          <w:sz w:val="24"/>
          <w:szCs w:val="24"/>
        </w:rPr>
        <w:t>人，</w:t>
      </w:r>
      <w:proofErr w:type="gramStart"/>
      <w:r w:rsidRPr="00B73BFE">
        <w:rPr>
          <w:rFonts w:ascii="等线" w:eastAsia="等线" w:hAnsi="等线" w:hint="eastAsia"/>
          <w:sz w:val="24"/>
          <w:szCs w:val="24"/>
        </w:rPr>
        <w:t>大四占</w:t>
      </w:r>
      <w:proofErr w:type="gramEnd"/>
      <w:r w:rsidRPr="00B73BFE">
        <w:rPr>
          <w:rFonts w:ascii="等线" w:eastAsia="等线" w:hAnsi="等线" w:hint="eastAsia"/>
          <w:sz w:val="24"/>
          <w:szCs w:val="24"/>
        </w:rPr>
        <w:t>8</w:t>
      </w:r>
      <w:r w:rsidRPr="00B73BFE">
        <w:rPr>
          <w:rFonts w:ascii="等线" w:eastAsia="等线" w:hAnsi="等线"/>
          <w:sz w:val="24"/>
          <w:szCs w:val="24"/>
        </w:rPr>
        <w:t>66</w:t>
      </w:r>
      <w:r w:rsidR="00F34A56" w:rsidRPr="00B73BFE">
        <w:rPr>
          <w:rFonts w:ascii="等线" w:eastAsia="等线" w:hAnsi="等线" w:hint="eastAsia"/>
          <w:sz w:val="24"/>
          <w:szCs w:val="24"/>
        </w:rPr>
        <w:t>（3</w:t>
      </w:r>
      <w:r w:rsidR="00F34A56" w:rsidRPr="00B73BFE">
        <w:rPr>
          <w:rFonts w:ascii="等线" w:eastAsia="等线" w:hAnsi="等线"/>
          <w:sz w:val="24"/>
          <w:szCs w:val="24"/>
        </w:rPr>
        <w:t>7.25</w:t>
      </w:r>
      <w:r w:rsidR="00F34A56" w:rsidRPr="00B73BFE">
        <w:rPr>
          <w:rFonts w:ascii="等线" w:eastAsia="等线" w:hAnsi="等线" w:hint="eastAsia"/>
          <w:sz w:val="24"/>
          <w:szCs w:val="24"/>
        </w:rPr>
        <w:t>%）</w:t>
      </w:r>
      <w:r w:rsidRPr="00B73BFE">
        <w:rPr>
          <w:rFonts w:ascii="等线" w:eastAsia="等线" w:hAnsi="等线" w:hint="eastAsia"/>
          <w:sz w:val="24"/>
          <w:szCs w:val="24"/>
        </w:rPr>
        <w:t>人。</w:t>
      </w:r>
      <w:r w:rsidR="00547E6B" w:rsidRPr="00B73BFE">
        <w:rPr>
          <w:rFonts w:ascii="等线" w:eastAsia="等线" w:hAnsi="等线" w:hint="eastAsia"/>
          <w:sz w:val="24"/>
          <w:szCs w:val="24"/>
        </w:rPr>
        <w:t>（图2</w:t>
      </w:r>
      <w:r w:rsidR="00547E6B" w:rsidRPr="00B73BFE">
        <w:rPr>
          <w:rFonts w:ascii="等线" w:eastAsia="等线" w:hAnsi="等线"/>
          <w:sz w:val="24"/>
          <w:szCs w:val="24"/>
        </w:rPr>
        <w:t>.</w:t>
      </w:r>
      <w:r w:rsidR="00547E6B" w:rsidRPr="00B73BFE">
        <w:rPr>
          <w:rFonts w:ascii="等线" w:eastAsia="等线" w:hAnsi="等线" w:hint="eastAsia"/>
          <w:sz w:val="24"/>
          <w:szCs w:val="24"/>
        </w:rPr>
        <w:t>）</w:t>
      </w:r>
    </w:p>
    <w:p w14:paraId="2E61B8AF" w14:textId="7BB4B19B" w:rsidR="0097418B" w:rsidRPr="00B73BFE" w:rsidRDefault="0097418B" w:rsidP="00B73BFE">
      <w:pPr>
        <w:pStyle w:val="a3"/>
        <w:ind w:left="780" w:firstLineChars="0" w:firstLine="0"/>
        <w:jc w:val="left"/>
        <w:rPr>
          <w:rFonts w:ascii="等线" w:eastAsia="等线" w:hAnsi="等线"/>
          <w:sz w:val="24"/>
          <w:szCs w:val="24"/>
        </w:rPr>
      </w:pPr>
      <w:r w:rsidRPr="00B73BFE">
        <w:rPr>
          <w:rFonts w:ascii="等线" w:eastAsia="等线" w:hAnsi="等线"/>
          <w:noProof/>
          <w:sz w:val="24"/>
          <w:szCs w:val="24"/>
        </w:rPr>
        <w:drawing>
          <wp:inline distT="0" distB="0" distL="0" distR="0" wp14:anchorId="51C531DD" wp14:editId="6E95D54C">
            <wp:extent cx="4572000" cy="2743200"/>
            <wp:effectExtent l="0" t="0" r="0" b="0"/>
            <wp:docPr id="2" name="图表 2">
              <a:extLst xmlns:a="http://schemas.openxmlformats.org/drawingml/2006/main">
                <a:ext uri="{FF2B5EF4-FFF2-40B4-BE49-F238E27FC236}">
                  <a16:creationId xmlns:a16="http://schemas.microsoft.com/office/drawing/2014/main" id="{152FF56F-102B-4254-8DEF-D68825CC6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70E51D" w14:textId="27076939" w:rsidR="0097418B" w:rsidRDefault="0097418B" w:rsidP="00B73BFE">
      <w:pPr>
        <w:pStyle w:val="a3"/>
        <w:ind w:left="780" w:firstLineChars="0" w:firstLine="0"/>
        <w:jc w:val="center"/>
        <w:rPr>
          <w:rFonts w:ascii="等线" w:eastAsia="等线" w:hAnsi="等线"/>
          <w:sz w:val="24"/>
          <w:szCs w:val="24"/>
        </w:rPr>
      </w:pPr>
      <w:r w:rsidRPr="00B73BFE">
        <w:rPr>
          <w:rFonts w:ascii="等线" w:eastAsia="等线" w:hAnsi="等线" w:hint="eastAsia"/>
          <w:sz w:val="24"/>
          <w:szCs w:val="24"/>
        </w:rPr>
        <w:t>图</w:t>
      </w:r>
      <w:r w:rsidR="005A1440" w:rsidRPr="00B73BFE">
        <w:rPr>
          <w:rFonts w:ascii="等线" w:eastAsia="等线" w:hAnsi="等线" w:hint="eastAsia"/>
          <w:sz w:val="24"/>
          <w:szCs w:val="24"/>
        </w:rPr>
        <w:t>2</w:t>
      </w:r>
      <w:r w:rsidR="005A1440" w:rsidRPr="00B73BFE">
        <w:rPr>
          <w:rFonts w:ascii="等线" w:eastAsia="等线" w:hAnsi="等线"/>
          <w:sz w:val="24"/>
          <w:szCs w:val="24"/>
        </w:rPr>
        <w:t>.</w:t>
      </w:r>
      <w:r w:rsidRPr="00B73BFE">
        <w:rPr>
          <w:rFonts w:ascii="等线" w:eastAsia="等线" w:hAnsi="等线" w:hint="eastAsia"/>
          <w:sz w:val="24"/>
          <w:szCs w:val="24"/>
        </w:rPr>
        <w:t xml:space="preserve"> 全校不及格成绩分布（年级）</w:t>
      </w:r>
    </w:p>
    <w:p w14:paraId="625C655B" w14:textId="77777777" w:rsidR="00B73BFE" w:rsidRPr="00B73BFE" w:rsidRDefault="00B73BFE" w:rsidP="00B73BFE">
      <w:pPr>
        <w:pStyle w:val="a3"/>
        <w:ind w:left="780" w:firstLineChars="0" w:firstLine="0"/>
        <w:jc w:val="center"/>
        <w:rPr>
          <w:rFonts w:ascii="等线" w:eastAsia="等线" w:hAnsi="等线" w:hint="eastAsia"/>
          <w:sz w:val="24"/>
          <w:szCs w:val="24"/>
        </w:rPr>
      </w:pPr>
    </w:p>
    <w:p w14:paraId="38941A3E" w14:textId="568929C2" w:rsidR="00CB394A" w:rsidRPr="00B73BFE" w:rsidRDefault="0097418B" w:rsidP="00B73BFE">
      <w:pPr>
        <w:pStyle w:val="a3"/>
        <w:ind w:left="840" w:firstLineChars="0"/>
        <w:jc w:val="left"/>
        <w:rPr>
          <w:rFonts w:ascii="等线" w:eastAsia="等线" w:hAnsi="等线"/>
          <w:color w:val="FF0000"/>
          <w:sz w:val="24"/>
          <w:szCs w:val="24"/>
        </w:rPr>
      </w:pPr>
      <w:r w:rsidRPr="00B73BFE">
        <w:rPr>
          <w:rFonts w:ascii="等线" w:eastAsia="等线" w:hAnsi="等线" w:hint="eastAsia"/>
          <w:sz w:val="24"/>
          <w:szCs w:val="24"/>
        </w:rPr>
        <w:t>全校</w:t>
      </w:r>
      <w:r w:rsidR="00CB394A" w:rsidRPr="00B73BFE">
        <w:rPr>
          <w:rFonts w:ascii="等线" w:eastAsia="等线" w:hAnsi="等线" w:hint="eastAsia"/>
          <w:sz w:val="24"/>
          <w:szCs w:val="24"/>
        </w:rPr>
        <w:t>在</w:t>
      </w:r>
      <w:r w:rsidR="005E776C" w:rsidRPr="00B73BFE">
        <w:rPr>
          <w:rFonts w:ascii="等线" w:eastAsia="等线" w:hAnsi="等线" w:hint="eastAsia"/>
          <w:sz w:val="24"/>
          <w:szCs w:val="24"/>
        </w:rPr>
        <w:t>仅</w:t>
      </w:r>
      <w:r w:rsidR="00CB394A" w:rsidRPr="00B73BFE">
        <w:rPr>
          <w:rFonts w:ascii="等线" w:eastAsia="等线" w:hAnsi="等线" w:hint="eastAsia"/>
          <w:sz w:val="24"/>
          <w:szCs w:val="24"/>
        </w:rPr>
        <w:t>及格的8</w:t>
      </w:r>
      <w:r w:rsidR="00CB394A" w:rsidRPr="00B73BFE">
        <w:rPr>
          <w:rFonts w:ascii="等线" w:eastAsia="等线" w:hAnsi="等线"/>
          <w:sz w:val="24"/>
          <w:szCs w:val="24"/>
        </w:rPr>
        <w:t>434</w:t>
      </w:r>
      <w:r w:rsidR="00CB394A" w:rsidRPr="00B73BFE">
        <w:rPr>
          <w:rFonts w:ascii="等线" w:eastAsia="等线" w:hAnsi="等线" w:hint="eastAsia"/>
          <w:sz w:val="24"/>
          <w:szCs w:val="24"/>
        </w:rPr>
        <w:t>人中，大</w:t>
      </w:r>
      <w:proofErr w:type="gramStart"/>
      <w:r w:rsidR="00CB394A" w:rsidRPr="00B73BFE">
        <w:rPr>
          <w:rFonts w:ascii="等线" w:eastAsia="等线" w:hAnsi="等线" w:hint="eastAsia"/>
          <w:sz w:val="24"/>
          <w:szCs w:val="24"/>
        </w:rPr>
        <w:t>一</w:t>
      </w:r>
      <w:proofErr w:type="gramEnd"/>
      <w:r w:rsidR="00122A0F" w:rsidRPr="00B73BFE">
        <w:rPr>
          <w:rFonts w:ascii="等线" w:eastAsia="等线" w:hAnsi="等线" w:hint="eastAsia"/>
          <w:sz w:val="24"/>
          <w:szCs w:val="24"/>
        </w:rPr>
        <w:t>仅</w:t>
      </w:r>
      <w:r w:rsidR="00CB394A" w:rsidRPr="00B73BFE">
        <w:rPr>
          <w:rFonts w:ascii="等线" w:eastAsia="等线" w:hAnsi="等线" w:hint="eastAsia"/>
          <w:sz w:val="24"/>
          <w:szCs w:val="24"/>
        </w:rPr>
        <w:t>及格</w:t>
      </w:r>
      <w:r w:rsidR="003C0546" w:rsidRPr="00B73BFE">
        <w:rPr>
          <w:rFonts w:ascii="等线" w:eastAsia="等线" w:hAnsi="等线"/>
          <w:sz w:val="24"/>
          <w:szCs w:val="24"/>
        </w:rPr>
        <w:t>2331</w:t>
      </w:r>
      <w:r w:rsidR="00A918C7" w:rsidRPr="00B73BFE">
        <w:rPr>
          <w:rFonts w:ascii="等线" w:eastAsia="等线" w:hAnsi="等线" w:hint="eastAsia"/>
          <w:sz w:val="24"/>
          <w:szCs w:val="24"/>
        </w:rPr>
        <w:t>人</w:t>
      </w:r>
      <w:r w:rsidR="002E4022" w:rsidRPr="00B73BFE">
        <w:rPr>
          <w:rFonts w:ascii="等线" w:eastAsia="等线" w:hAnsi="等线" w:hint="eastAsia"/>
          <w:sz w:val="24"/>
          <w:szCs w:val="24"/>
        </w:rPr>
        <w:t>（</w:t>
      </w:r>
      <w:r w:rsidR="00533396" w:rsidRPr="00B73BFE">
        <w:rPr>
          <w:rFonts w:ascii="等线" w:eastAsia="等线" w:hAnsi="等线" w:hint="eastAsia"/>
          <w:sz w:val="24"/>
          <w:szCs w:val="24"/>
        </w:rPr>
        <w:t>2</w:t>
      </w:r>
      <w:r w:rsidR="00533396" w:rsidRPr="00B73BFE">
        <w:rPr>
          <w:rFonts w:ascii="等线" w:eastAsia="等线" w:hAnsi="等线"/>
          <w:sz w:val="24"/>
          <w:szCs w:val="24"/>
        </w:rPr>
        <w:t>7.64%</w:t>
      </w:r>
      <w:r w:rsidR="002E4022" w:rsidRPr="00B73BFE">
        <w:rPr>
          <w:rFonts w:ascii="等线" w:eastAsia="等线" w:hAnsi="等线" w:hint="eastAsia"/>
          <w:sz w:val="24"/>
          <w:szCs w:val="24"/>
        </w:rPr>
        <w:t>）</w:t>
      </w:r>
      <w:r w:rsidR="00CB394A" w:rsidRPr="00B73BFE">
        <w:rPr>
          <w:rFonts w:ascii="等线" w:eastAsia="等线" w:hAnsi="等线" w:hint="eastAsia"/>
          <w:sz w:val="24"/>
          <w:szCs w:val="24"/>
        </w:rPr>
        <w:t>，</w:t>
      </w:r>
      <w:proofErr w:type="gramStart"/>
      <w:r w:rsidR="00CB394A" w:rsidRPr="00B73BFE">
        <w:rPr>
          <w:rFonts w:ascii="等线" w:eastAsia="等线" w:hAnsi="等线" w:hint="eastAsia"/>
          <w:sz w:val="24"/>
          <w:szCs w:val="24"/>
        </w:rPr>
        <w:t>大二</w:t>
      </w:r>
      <w:r w:rsidR="00122A0F" w:rsidRPr="00B73BFE">
        <w:rPr>
          <w:rFonts w:ascii="等线" w:eastAsia="等线" w:hAnsi="等线" w:hint="eastAsia"/>
          <w:sz w:val="24"/>
          <w:szCs w:val="24"/>
        </w:rPr>
        <w:t>仅</w:t>
      </w:r>
      <w:r w:rsidR="00CB394A" w:rsidRPr="00B73BFE">
        <w:rPr>
          <w:rFonts w:ascii="等线" w:eastAsia="等线" w:hAnsi="等线" w:hint="eastAsia"/>
          <w:sz w:val="24"/>
          <w:szCs w:val="24"/>
        </w:rPr>
        <w:t>及格</w:t>
      </w:r>
      <w:proofErr w:type="gramEnd"/>
      <w:r w:rsidR="003C0546" w:rsidRPr="00B73BFE">
        <w:rPr>
          <w:rFonts w:ascii="等线" w:eastAsia="等线" w:hAnsi="等线"/>
          <w:sz w:val="24"/>
          <w:szCs w:val="24"/>
        </w:rPr>
        <w:t>2200</w:t>
      </w:r>
      <w:r w:rsidR="00A918C7" w:rsidRPr="00B73BFE">
        <w:rPr>
          <w:rFonts w:ascii="等线" w:eastAsia="等线" w:hAnsi="等线" w:hint="eastAsia"/>
          <w:sz w:val="24"/>
          <w:szCs w:val="24"/>
        </w:rPr>
        <w:t>人</w:t>
      </w:r>
      <w:r w:rsidR="002E4022" w:rsidRPr="00B73BFE">
        <w:rPr>
          <w:rFonts w:ascii="等线" w:eastAsia="等线" w:hAnsi="等线" w:hint="eastAsia"/>
          <w:sz w:val="24"/>
          <w:szCs w:val="24"/>
        </w:rPr>
        <w:t>（2</w:t>
      </w:r>
      <w:r w:rsidR="00533396" w:rsidRPr="00B73BFE">
        <w:rPr>
          <w:rFonts w:ascii="等线" w:eastAsia="等线" w:hAnsi="等线"/>
          <w:sz w:val="24"/>
          <w:szCs w:val="24"/>
        </w:rPr>
        <w:t>6</w:t>
      </w:r>
      <w:r w:rsidR="002E4022" w:rsidRPr="00B73BFE">
        <w:rPr>
          <w:rFonts w:ascii="等线" w:eastAsia="等线" w:hAnsi="等线"/>
          <w:sz w:val="24"/>
          <w:szCs w:val="24"/>
        </w:rPr>
        <w:t>.</w:t>
      </w:r>
      <w:r w:rsidR="00533396" w:rsidRPr="00B73BFE">
        <w:rPr>
          <w:rFonts w:ascii="等线" w:eastAsia="等线" w:hAnsi="等线"/>
          <w:sz w:val="24"/>
          <w:szCs w:val="24"/>
        </w:rPr>
        <w:t>08</w:t>
      </w:r>
      <w:r w:rsidR="002E4022" w:rsidRPr="00B73BFE">
        <w:rPr>
          <w:rFonts w:ascii="等线" w:eastAsia="等线" w:hAnsi="等线"/>
          <w:sz w:val="24"/>
          <w:szCs w:val="24"/>
        </w:rPr>
        <w:t>%</w:t>
      </w:r>
      <w:r w:rsidR="002E4022" w:rsidRPr="00B73BFE">
        <w:rPr>
          <w:rFonts w:ascii="等线" w:eastAsia="等线" w:hAnsi="等线" w:hint="eastAsia"/>
          <w:sz w:val="24"/>
          <w:szCs w:val="24"/>
        </w:rPr>
        <w:t>）</w:t>
      </w:r>
      <w:r w:rsidR="00CB394A" w:rsidRPr="00B73BFE">
        <w:rPr>
          <w:rFonts w:ascii="等线" w:eastAsia="等线" w:hAnsi="等线" w:hint="eastAsia"/>
          <w:sz w:val="24"/>
          <w:szCs w:val="24"/>
        </w:rPr>
        <w:t>，大三</w:t>
      </w:r>
      <w:r w:rsidR="00122A0F" w:rsidRPr="00B73BFE">
        <w:rPr>
          <w:rFonts w:ascii="等线" w:eastAsia="等线" w:hAnsi="等线" w:hint="eastAsia"/>
          <w:sz w:val="24"/>
          <w:szCs w:val="24"/>
        </w:rPr>
        <w:t>仅</w:t>
      </w:r>
      <w:r w:rsidR="00CB394A" w:rsidRPr="00B73BFE">
        <w:rPr>
          <w:rFonts w:ascii="等线" w:eastAsia="等线" w:hAnsi="等线" w:hint="eastAsia"/>
          <w:sz w:val="24"/>
          <w:szCs w:val="24"/>
        </w:rPr>
        <w:t>及格</w:t>
      </w:r>
      <w:r w:rsidR="003C0546" w:rsidRPr="00B73BFE">
        <w:rPr>
          <w:rFonts w:ascii="等线" w:eastAsia="等线" w:hAnsi="等线"/>
          <w:sz w:val="24"/>
          <w:szCs w:val="24"/>
        </w:rPr>
        <w:t>2108</w:t>
      </w:r>
      <w:r w:rsidR="00A918C7" w:rsidRPr="00B73BFE">
        <w:rPr>
          <w:rFonts w:ascii="等线" w:eastAsia="等线" w:hAnsi="等线" w:hint="eastAsia"/>
          <w:sz w:val="24"/>
          <w:szCs w:val="24"/>
        </w:rPr>
        <w:t>人</w:t>
      </w:r>
      <w:r w:rsidR="002E4022" w:rsidRPr="00B73BFE">
        <w:rPr>
          <w:rFonts w:ascii="等线" w:eastAsia="等线" w:hAnsi="等线" w:hint="eastAsia"/>
          <w:sz w:val="24"/>
          <w:szCs w:val="24"/>
        </w:rPr>
        <w:t>（</w:t>
      </w:r>
      <w:r w:rsidR="00533396" w:rsidRPr="00B73BFE">
        <w:rPr>
          <w:rFonts w:ascii="等线" w:eastAsia="等线" w:hAnsi="等线" w:hint="eastAsia"/>
          <w:sz w:val="24"/>
          <w:szCs w:val="24"/>
        </w:rPr>
        <w:t>2</w:t>
      </w:r>
      <w:r w:rsidR="00533396" w:rsidRPr="00B73BFE">
        <w:rPr>
          <w:rFonts w:ascii="等线" w:eastAsia="等线" w:hAnsi="等线"/>
          <w:sz w:val="24"/>
          <w:szCs w:val="24"/>
        </w:rPr>
        <w:t>4.99%</w:t>
      </w:r>
      <w:r w:rsidR="002E4022" w:rsidRPr="00B73BFE">
        <w:rPr>
          <w:rFonts w:ascii="等线" w:eastAsia="等线" w:hAnsi="等线" w:hint="eastAsia"/>
          <w:sz w:val="24"/>
          <w:szCs w:val="24"/>
        </w:rPr>
        <w:t>）</w:t>
      </w:r>
      <w:r w:rsidR="00CB394A" w:rsidRPr="00B73BFE">
        <w:rPr>
          <w:rFonts w:ascii="等线" w:eastAsia="等线" w:hAnsi="等线" w:hint="eastAsia"/>
          <w:sz w:val="24"/>
          <w:szCs w:val="24"/>
        </w:rPr>
        <w:t>，</w:t>
      </w:r>
      <w:proofErr w:type="gramStart"/>
      <w:r w:rsidR="00CB394A" w:rsidRPr="00B73BFE">
        <w:rPr>
          <w:rFonts w:ascii="等线" w:eastAsia="等线" w:hAnsi="等线" w:hint="eastAsia"/>
          <w:sz w:val="24"/>
          <w:szCs w:val="24"/>
        </w:rPr>
        <w:t>大四</w:t>
      </w:r>
      <w:r w:rsidR="00122A0F" w:rsidRPr="00B73BFE">
        <w:rPr>
          <w:rFonts w:ascii="等线" w:eastAsia="等线" w:hAnsi="等线" w:hint="eastAsia"/>
          <w:sz w:val="24"/>
          <w:szCs w:val="24"/>
        </w:rPr>
        <w:t>仅</w:t>
      </w:r>
      <w:r w:rsidR="00CB394A" w:rsidRPr="00B73BFE">
        <w:rPr>
          <w:rFonts w:ascii="等线" w:eastAsia="等线" w:hAnsi="等线" w:hint="eastAsia"/>
          <w:sz w:val="24"/>
          <w:szCs w:val="24"/>
        </w:rPr>
        <w:t>及格</w:t>
      </w:r>
      <w:proofErr w:type="gramEnd"/>
      <w:r w:rsidR="003C0546" w:rsidRPr="00B73BFE">
        <w:rPr>
          <w:rFonts w:ascii="等线" w:eastAsia="等线" w:hAnsi="等线"/>
          <w:sz w:val="24"/>
          <w:szCs w:val="24"/>
        </w:rPr>
        <w:t>1795</w:t>
      </w:r>
      <w:r w:rsidR="00A918C7" w:rsidRPr="00B73BFE">
        <w:rPr>
          <w:rFonts w:ascii="等线" w:eastAsia="等线" w:hAnsi="等线" w:hint="eastAsia"/>
          <w:sz w:val="24"/>
          <w:szCs w:val="24"/>
        </w:rPr>
        <w:t>人</w:t>
      </w:r>
      <w:r w:rsidR="002E4022" w:rsidRPr="00B73BFE">
        <w:rPr>
          <w:rFonts w:ascii="等线" w:eastAsia="等线" w:hAnsi="等线" w:hint="eastAsia"/>
          <w:sz w:val="24"/>
          <w:szCs w:val="24"/>
        </w:rPr>
        <w:t>（2</w:t>
      </w:r>
      <w:r w:rsidR="002E4022" w:rsidRPr="00B73BFE">
        <w:rPr>
          <w:rFonts w:ascii="等线" w:eastAsia="等线" w:hAnsi="等线"/>
          <w:sz w:val="24"/>
          <w:szCs w:val="24"/>
        </w:rPr>
        <w:t>1.</w:t>
      </w:r>
      <w:r w:rsidR="00533396" w:rsidRPr="00B73BFE">
        <w:rPr>
          <w:rFonts w:ascii="等线" w:eastAsia="等线" w:hAnsi="等线"/>
          <w:sz w:val="24"/>
          <w:szCs w:val="24"/>
        </w:rPr>
        <w:t>28</w:t>
      </w:r>
      <w:r w:rsidR="002E4022" w:rsidRPr="00B73BFE">
        <w:rPr>
          <w:rFonts w:ascii="等线" w:eastAsia="等线" w:hAnsi="等线"/>
          <w:sz w:val="24"/>
          <w:szCs w:val="24"/>
        </w:rPr>
        <w:t>%</w:t>
      </w:r>
      <w:r w:rsidR="002E4022" w:rsidRPr="00B73BFE">
        <w:rPr>
          <w:rFonts w:ascii="等线" w:eastAsia="等线" w:hAnsi="等线" w:hint="eastAsia"/>
          <w:sz w:val="24"/>
          <w:szCs w:val="24"/>
        </w:rPr>
        <w:t>）。</w:t>
      </w:r>
    </w:p>
    <w:p w14:paraId="1CB6F538" w14:textId="4E9360A6" w:rsidR="00957CEA" w:rsidRPr="00B73BFE" w:rsidRDefault="001633DE" w:rsidP="00B73BFE">
      <w:pPr>
        <w:pStyle w:val="a3"/>
        <w:ind w:left="840" w:firstLineChars="0"/>
        <w:jc w:val="left"/>
        <w:rPr>
          <w:rFonts w:ascii="等线" w:eastAsia="等线" w:hAnsi="等线"/>
          <w:sz w:val="24"/>
          <w:szCs w:val="24"/>
        </w:rPr>
      </w:pPr>
      <w:r w:rsidRPr="00B73BFE">
        <w:rPr>
          <w:rFonts w:ascii="等线" w:eastAsia="等线" w:hAnsi="等线" w:hint="eastAsia"/>
          <w:sz w:val="24"/>
          <w:szCs w:val="24"/>
        </w:rPr>
        <w:t>全校共5</w:t>
      </w:r>
      <w:r w:rsidRPr="00B73BFE">
        <w:rPr>
          <w:rFonts w:ascii="等线" w:eastAsia="等线" w:hAnsi="等线"/>
          <w:sz w:val="24"/>
          <w:szCs w:val="24"/>
        </w:rPr>
        <w:t>12</w:t>
      </w:r>
      <w:r w:rsidRPr="00B73BFE">
        <w:rPr>
          <w:rFonts w:ascii="等线" w:eastAsia="等线" w:hAnsi="等线" w:hint="eastAsia"/>
          <w:sz w:val="24"/>
          <w:szCs w:val="24"/>
        </w:rPr>
        <w:t>人获得良好成绩，其中</w:t>
      </w:r>
      <w:r w:rsidR="00957CEA" w:rsidRPr="00B73BFE">
        <w:rPr>
          <w:rFonts w:ascii="等线" w:eastAsia="等线" w:hAnsi="等线" w:hint="eastAsia"/>
          <w:sz w:val="24"/>
          <w:szCs w:val="24"/>
        </w:rPr>
        <w:t>大一</w:t>
      </w:r>
      <w:proofErr w:type="gramStart"/>
      <w:r w:rsidR="00957CEA" w:rsidRPr="00B73BFE">
        <w:rPr>
          <w:rFonts w:ascii="等线" w:eastAsia="等线" w:hAnsi="等线" w:hint="eastAsia"/>
          <w:sz w:val="24"/>
          <w:szCs w:val="24"/>
        </w:rPr>
        <w:t>1</w:t>
      </w:r>
      <w:r w:rsidR="00957CEA" w:rsidRPr="00B73BFE">
        <w:rPr>
          <w:rFonts w:ascii="等线" w:eastAsia="等线" w:hAnsi="等线"/>
          <w:sz w:val="24"/>
          <w:szCs w:val="24"/>
        </w:rPr>
        <w:t>36</w:t>
      </w:r>
      <w:proofErr w:type="gramEnd"/>
      <w:r w:rsidR="00957CEA" w:rsidRPr="00B73BFE">
        <w:rPr>
          <w:rFonts w:ascii="等线" w:eastAsia="等线" w:hAnsi="等线" w:hint="eastAsia"/>
          <w:sz w:val="24"/>
          <w:szCs w:val="24"/>
        </w:rPr>
        <w:t>人</w:t>
      </w:r>
      <w:r w:rsidR="00A918C7" w:rsidRPr="00B73BFE">
        <w:rPr>
          <w:rFonts w:ascii="等线" w:eastAsia="等线" w:hAnsi="等线" w:hint="eastAsia"/>
          <w:sz w:val="24"/>
          <w:szCs w:val="24"/>
        </w:rPr>
        <w:t>（</w:t>
      </w:r>
      <w:r w:rsidRPr="00B73BFE">
        <w:rPr>
          <w:rFonts w:ascii="等线" w:eastAsia="等线" w:hAnsi="等线" w:hint="eastAsia"/>
          <w:sz w:val="24"/>
          <w:szCs w:val="24"/>
        </w:rPr>
        <w:t>2</w:t>
      </w:r>
      <w:r w:rsidRPr="00B73BFE">
        <w:rPr>
          <w:rFonts w:ascii="等线" w:eastAsia="等线" w:hAnsi="等线"/>
          <w:sz w:val="24"/>
          <w:szCs w:val="24"/>
        </w:rPr>
        <w:t>6.56%</w:t>
      </w:r>
      <w:r w:rsidRPr="00B73BFE">
        <w:rPr>
          <w:rFonts w:ascii="等线" w:eastAsia="等线" w:hAnsi="等线" w:hint="eastAsia"/>
          <w:sz w:val="24"/>
          <w:szCs w:val="24"/>
        </w:rPr>
        <w:t>）</w:t>
      </w:r>
      <w:r w:rsidR="00957CEA" w:rsidRPr="00B73BFE">
        <w:rPr>
          <w:rFonts w:ascii="等线" w:eastAsia="等线" w:hAnsi="等线" w:hint="eastAsia"/>
          <w:sz w:val="24"/>
          <w:szCs w:val="24"/>
        </w:rPr>
        <w:t>，大</w:t>
      </w:r>
      <w:proofErr w:type="gramStart"/>
      <w:r w:rsidR="00957CEA" w:rsidRPr="00B73BFE">
        <w:rPr>
          <w:rFonts w:ascii="等线" w:eastAsia="等线" w:hAnsi="等线" w:hint="eastAsia"/>
          <w:sz w:val="24"/>
          <w:szCs w:val="24"/>
        </w:rPr>
        <w:t>二良好</w:t>
      </w:r>
      <w:proofErr w:type="gramEnd"/>
      <w:r w:rsidR="00957CEA" w:rsidRPr="00B73BFE">
        <w:rPr>
          <w:rFonts w:ascii="等线" w:eastAsia="等线" w:hAnsi="等线" w:hint="eastAsia"/>
          <w:sz w:val="24"/>
          <w:szCs w:val="24"/>
        </w:rPr>
        <w:t>2</w:t>
      </w:r>
      <w:r w:rsidR="00957CEA" w:rsidRPr="00B73BFE">
        <w:rPr>
          <w:rFonts w:ascii="等线" w:eastAsia="等线" w:hAnsi="等线"/>
          <w:sz w:val="24"/>
          <w:szCs w:val="24"/>
        </w:rPr>
        <w:t>20</w:t>
      </w:r>
      <w:r w:rsidR="00957CEA" w:rsidRPr="00B73BFE">
        <w:rPr>
          <w:rFonts w:ascii="等线" w:eastAsia="等线" w:hAnsi="等线" w:hint="eastAsia"/>
          <w:sz w:val="24"/>
          <w:szCs w:val="24"/>
        </w:rPr>
        <w:t>人</w:t>
      </w:r>
      <w:r w:rsidRPr="00B73BFE">
        <w:rPr>
          <w:rFonts w:ascii="等线" w:eastAsia="等线" w:hAnsi="等线" w:hint="eastAsia"/>
          <w:sz w:val="24"/>
          <w:szCs w:val="24"/>
        </w:rPr>
        <w:t>（4</w:t>
      </w:r>
      <w:r w:rsidRPr="00B73BFE">
        <w:rPr>
          <w:rFonts w:ascii="等线" w:eastAsia="等线" w:hAnsi="等线"/>
          <w:sz w:val="24"/>
          <w:szCs w:val="24"/>
        </w:rPr>
        <w:t>2.97%</w:t>
      </w:r>
      <w:r w:rsidRPr="00B73BFE">
        <w:rPr>
          <w:rFonts w:ascii="等线" w:eastAsia="等线" w:hAnsi="等线" w:hint="eastAsia"/>
          <w:sz w:val="24"/>
          <w:szCs w:val="24"/>
        </w:rPr>
        <w:t>）</w:t>
      </w:r>
      <w:r w:rsidR="00957CEA" w:rsidRPr="00B73BFE">
        <w:rPr>
          <w:rFonts w:ascii="等线" w:eastAsia="等线" w:hAnsi="等线" w:hint="eastAsia"/>
          <w:sz w:val="24"/>
          <w:szCs w:val="24"/>
        </w:rPr>
        <w:t>，大</w:t>
      </w:r>
      <w:proofErr w:type="gramStart"/>
      <w:r w:rsidR="00957CEA" w:rsidRPr="00B73BFE">
        <w:rPr>
          <w:rFonts w:ascii="等线" w:eastAsia="等线" w:hAnsi="等线" w:hint="eastAsia"/>
          <w:sz w:val="24"/>
          <w:szCs w:val="24"/>
        </w:rPr>
        <w:t>三良好</w:t>
      </w:r>
      <w:proofErr w:type="gramEnd"/>
      <w:r w:rsidR="00957CEA" w:rsidRPr="00B73BFE">
        <w:rPr>
          <w:rFonts w:ascii="等线" w:eastAsia="等线" w:hAnsi="等线" w:hint="eastAsia"/>
          <w:sz w:val="24"/>
          <w:szCs w:val="24"/>
        </w:rPr>
        <w:t>1</w:t>
      </w:r>
      <w:r w:rsidR="00957CEA" w:rsidRPr="00B73BFE">
        <w:rPr>
          <w:rFonts w:ascii="等线" w:eastAsia="等线" w:hAnsi="等线"/>
          <w:sz w:val="24"/>
          <w:szCs w:val="24"/>
        </w:rPr>
        <w:t>10</w:t>
      </w:r>
      <w:r w:rsidR="00957CEA" w:rsidRPr="00B73BFE">
        <w:rPr>
          <w:rFonts w:ascii="等线" w:eastAsia="等线" w:hAnsi="等线" w:hint="eastAsia"/>
          <w:sz w:val="24"/>
          <w:szCs w:val="24"/>
        </w:rPr>
        <w:t>人</w:t>
      </w:r>
      <w:r w:rsidRPr="00B73BFE">
        <w:rPr>
          <w:rFonts w:ascii="等线" w:eastAsia="等线" w:hAnsi="等线" w:hint="eastAsia"/>
          <w:sz w:val="24"/>
          <w:szCs w:val="24"/>
        </w:rPr>
        <w:t>（2</w:t>
      </w:r>
      <w:r w:rsidRPr="00B73BFE">
        <w:rPr>
          <w:rFonts w:ascii="等线" w:eastAsia="等线" w:hAnsi="等线"/>
          <w:sz w:val="24"/>
          <w:szCs w:val="24"/>
        </w:rPr>
        <w:t>1.48%</w:t>
      </w:r>
      <w:r w:rsidRPr="00B73BFE">
        <w:rPr>
          <w:rFonts w:ascii="等线" w:eastAsia="等线" w:hAnsi="等线" w:hint="eastAsia"/>
          <w:sz w:val="24"/>
          <w:szCs w:val="24"/>
        </w:rPr>
        <w:t>）</w:t>
      </w:r>
      <w:r w:rsidR="00957CEA" w:rsidRPr="00B73BFE">
        <w:rPr>
          <w:rFonts w:ascii="等线" w:eastAsia="等线" w:hAnsi="等线" w:hint="eastAsia"/>
          <w:sz w:val="24"/>
          <w:szCs w:val="24"/>
        </w:rPr>
        <w:t>，大</w:t>
      </w:r>
      <w:proofErr w:type="gramStart"/>
      <w:r w:rsidR="00957CEA" w:rsidRPr="00B73BFE">
        <w:rPr>
          <w:rFonts w:ascii="等线" w:eastAsia="等线" w:hAnsi="等线" w:hint="eastAsia"/>
          <w:sz w:val="24"/>
          <w:szCs w:val="24"/>
        </w:rPr>
        <w:t>四良好</w:t>
      </w:r>
      <w:proofErr w:type="gramEnd"/>
      <w:r w:rsidR="00957CEA" w:rsidRPr="00B73BFE">
        <w:rPr>
          <w:rFonts w:ascii="等线" w:eastAsia="等线" w:hAnsi="等线" w:hint="eastAsia"/>
          <w:sz w:val="24"/>
          <w:szCs w:val="24"/>
        </w:rPr>
        <w:t>4</w:t>
      </w:r>
      <w:r w:rsidR="00957CEA" w:rsidRPr="00B73BFE">
        <w:rPr>
          <w:rFonts w:ascii="等线" w:eastAsia="等线" w:hAnsi="等线"/>
          <w:sz w:val="24"/>
          <w:szCs w:val="24"/>
        </w:rPr>
        <w:t>6</w:t>
      </w:r>
      <w:r w:rsidR="00957CEA" w:rsidRPr="00B73BFE">
        <w:rPr>
          <w:rFonts w:ascii="等线" w:eastAsia="等线" w:hAnsi="等线" w:hint="eastAsia"/>
          <w:sz w:val="24"/>
          <w:szCs w:val="24"/>
        </w:rPr>
        <w:t>人</w:t>
      </w:r>
      <w:r w:rsidRPr="00B73BFE">
        <w:rPr>
          <w:rFonts w:ascii="等线" w:eastAsia="等线" w:hAnsi="等线" w:hint="eastAsia"/>
          <w:sz w:val="24"/>
          <w:szCs w:val="24"/>
        </w:rPr>
        <w:t>（8</w:t>
      </w:r>
      <w:r w:rsidRPr="00B73BFE">
        <w:rPr>
          <w:rFonts w:ascii="等线" w:eastAsia="等线" w:hAnsi="等线"/>
          <w:sz w:val="24"/>
          <w:szCs w:val="24"/>
        </w:rPr>
        <w:t>.98%</w:t>
      </w:r>
      <w:r w:rsidRPr="00B73BFE">
        <w:rPr>
          <w:rFonts w:ascii="等线" w:eastAsia="等线" w:hAnsi="等线" w:hint="eastAsia"/>
          <w:sz w:val="24"/>
          <w:szCs w:val="24"/>
        </w:rPr>
        <w:t>）。</w:t>
      </w:r>
    </w:p>
    <w:p w14:paraId="10341B02" w14:textId="262C5304" w:rsidR="00CB394A" w:rsidRPr="00B73BFE" w:rsidRDefault="001633DE" w:rsidP="00B73BFE">
      <w:pPr>
        <w:ind w:left="840" w:firstLine="420"/>
        <w:jc w:val="left"/>
        <w:rPr>
          <w:rFonts w:ascii="等线" w:eastAsia="等线" w:hAnsi="等线"/>
          <w:sz w:val="24"/>
          <w:szCs w:val="24"/>
        </w:rPr>
      </w:pPr>
      <w:r w:rsidRPr="00B73BFE">
        <w:rPr>
          <w:rFonts w:ascii="等线" w:eastAsia="等线" w:hAnsi="等线" w:hint="eastAsia"/>
          <w:sz w:val="24"/>
          <w:szCs w:val="24"/>
        </w:rPr>
        <w:t>全校已测试人数中只有3</w:t>
      </w:r>
      <w:r w:rsidRPr="00B73BFE">
        <w:rPr>
          <w:rFonts w:ascii="等线" w:eastAsia="等线" w:hAnsi="等线"/>
          <w:sz w:val="24"/>
          <w:szCs w:val="24"/>
        </w:rPr>
        <w:t>6</w:t>
      </w:r>
      <w:r w:rsidRPr="00B73BFE">
        <w:rPr>
          <w:rFonts w:ascii="等线" w:eastAsia="等线" w:hAnsi="等线" w:hint="eastAsia"/>
          <w:sz w:val="24"/>
          <w:szCs w:val="24"/>
        </w:rPr>
        <w:t>人成绩优秀，其中</w:t>
      </w:r>
      <w:r w:rsidR="00CB394A" w:rsidRPr="00B73BFE">
        <w:rPr>
          <w:rFonts w:ascii="等线" w:eastAsia="等线" w:hAnsi="等线" w:hint="eastAsia"/>
          <w:sz w:val="24"/>
          <w:szCs w:val="24"/>
        </w:rPr>
        <w:t>大</w:t>
      </w:r>
      <w:proofErr w:type="gramStart"/>
      <w:r w:rsidR="00CB394A" w:rsidRPr="00B73BFE">
        <w:rPr>
          <w:rFonts w:ascii="等线" w:eastAsia="等线" w:hAnsi="等线" w:hint="eastAsia"/>
          <w:sz w:val="24"/>
          <w:szCs w:val="24"/>
        </w:rPr>
        <w:t>一</w:t>
      </w:r>
      <w:proofErr w:type="gramEnd"/>
      <w:r w:rsidR="00CB394A" w:rsidRPr="00B73BFE">
        <w:rPr>
          <w:rFonts w:ascii="等线" w:eastAsia="等线" w:hAnsi="等线" w:hint="eastAsia"/>
          <w:sz w:val="24"/>
          <w:szCs w:val="24"/>
        </w:rPr>
        <w:t>优秀3人</w:t>
      </w:r>
      <w:r w:rsidR="0097418B" w:rsidRPr="00B73BFE">
        <w:rPr>
          <w:rFonts w:ascii="等线" w:eastAsia="等线" w:hAnsi="等线" w:hint="eastAsia"/>
          <w:sz w:val="24"/>
          <w:szCs w:val="24"/>
        </w:rPr>
        <w:t>（8</w:t>
      </w:r>
      <w:r w:rsidR="0097418B" w:rsidRPr="00B73BFE">
        <w:rPr>
          <w:rFonts w:ascii="等线" w:eastAsia="等线" w:hAnsi="等线"/>
          <w:sz w:val="24"/>
          <w:szCs w:val="24"/>
        </w:rPr>
        <w:t>.33%</w:t>
      </w:r>
      <w:r w:rsidR="0097418B" w:rsidRPr="00B73BFE">
        <w:rPr>
          <w:rFonts w:ascii="等线" w:eastAsia="等线" w:hAnsi="等线" w:hint="eastAsia"/>
          <w:sz w:val="24"/>
          <w:szCs w:val="24"/>
        </w:rPr>
        <w:t>）</w:t>
      </w:r>
      <w:r w:rsidR="00CB394A" w:rsidRPr="00B73BFE">
        <w:rPr>
          <w:rFonts w:ascii="等线" w:eastAsia="等线" w:hAnsi="等线" w:hint="eastAsia"/>
          <w:sz w:val="24"/>
          <w:szCs w:val="24"/>
        </w:rPr>
        <w:t>，大二</w:t>
      </w:r>
      <w:proofErr w:type="gramStart"/>
      <w:r w:rsidR="00CB394A" w:rsidRPr="00B73BFE">
        <w:rPr>
          <w:rFonts w:ascii="等线" w:eastAsia="等线" w:hAnsi="等线" w:hint="eastAsia"/>
          <w:sz w:val="24"/>
          <w:szCs w:val="24"/>
        </w:rPr>
        <w:t>1</w:t>
      </w:r>
      <w:r w:rsidR="00CB394A" w:rsidRPr="00B73BFE">
        <w:rPr>
          <w:rFonts w:ascii="等线" w:eastAsia="等线" w:hAnsi="等线"/>
          <w:sz w:val="24"/>
          <w:szCs w:val="24"/>
        </w:rPr>
        <w:t>9</w:t>
      </w:r>
      <w:proofErr w:type="gramEnd"/>
      <w:r w:rsidR="00CB394A" w:rsidRPr="00B73BFE">
        <w:rPr>
          <w:rFonts w:ascii="等线" w:eastAsia="等线" w:hAnsi="等线" w:hint="eastAsia"/>
          <w:sz w:val="24"/>
          <w:szCs w:val="24"/>
        </w:rPr>
        <w:t>人</w:t>
      </w:r>
      <w:r w:rsidR="0097418B" w:rsidRPr="00B73BFE">
        <w:rPr>
          <w:rFonts w:ascii="等线" w:eastAsia="等线" w:hAnsi="等线" w:hint="eastAsia"/>
          <w:sz w:val="24"/>
          <w:szCs w:val="24"/>
        </w:rPr>
        <w:t>（5</w:t>
      </w:r>
      <w:r w:rsidR="0097418B" w:rsidRPr="00B73BFE">
        <w:rPr>
          <w:rFonts w:ascii="等线" w:eastAsia="等线" w:hAnsi="等线"/>
          <w:sz w:val="24"/>
          <w:szCs w:val="24"/>
        </w:rPr>
        <w:t>2.78%</w:t>
      </w:r>
      <w:r w:rsidR="0097418B" w:rsidRPr="00B73BFE">
        <w:rPr>
          <w:rFonts w:ascii="等线" w:eastAsia="等线" w:hAnsi="等线" w:hint="eastAsia"/>
          <w:sz w:val="24"/>
          <w:szCs w:val="24"/>
        </w:rPr>
        <w:t>）</w:t>
      </w:r>
      <w:r w:rsidR="00CB394A" w:rsidRPr="00B73BFE">
        <w:rPr>
          <w:rFonts w:ascii="等线" w:eastAsia="等线" w:hAnsi="等线" w:hint="eastAsia"/>
          <w:sz w:val="24"/>
          <w:szCs w:val="24"/>
        </w:rPr>
        <w:t>，大三</w:t>
      </w:r>
      <w:proofErr w:type="gramStart"/>
      <w:r w:rsidR="00CB394A" w:rsidRPr="00B73BFE">
        <w:rPr>
          <w:rFonts w:ascii="等线" w:eastAsia="等线" w:hAnsi="等线" w:hint="eastAsia"/>
          <w:sz w:val="24"/>
          <w:szCs w:val="24"/>
        </w:rPr>
        <w:t>9</w:t>
      </w:r>
      <w:proofErr w:type="gramEnd"/>
      <w:r w:rsidR="00CB394A" w:rsidRPr="00B73BFE">
        <w:rPr>
          <w:rFonts w:ascii="等线" w:eastAsia="等线" w:hAnsi="等线" w:hint="eastAsia"/>
          <w:sz w:val="24"/>
          <w:szCs w:val="24"/>
        </w:rPr>
        <w:t>人</w:t>
      </w:r>
      <w:r w:rsidR="0097418B" w:rsidRPr="00B73BFE">
        <w:rPr>
          <w:rFonts w:ascii="等线" w:eastAsia="等线" w:hAnsi="等线" w:hint="eastAsia"/>
          <w:sz w:val="24"/>
          <w:szCs w:val="24"/>
        </w:rPr>
        <w:t>（</w:t>
      </w:r>
      <w:r w:rsidR="0097418B" w:rsidRPr="00B73BFE">
        <w:rPr>
          <w:rFonts w:ascii="等线" w:eastAsia="等线" w:hAnsi="等线"/>
          <w:sz w:val="24"/>
          <w:szCs w:val="24"/>
        </w:rPr>
        <w:t>25%</w:t>
      </w:r>
      <w:r w:rsidR="0097418B" w:rsidRPr="00B73BFE">
        <w:rPr>
          <w:rFonts w:ascii="等线" w:eastAsia="等线" w:hAnsi="等线" w:hint="eastAsia"/>
          <w:sz w:val="24"/>
          <w:szCs w:val="24"/>
        </w:rPr>
        <w:t>）</w:t>
      </w:r>
      <w:r w:rsidR="00CB394A" w:rsidRPr="00B73BFE">
        <w:rPr>
          <w:rFonts w:ascii="等线" w:eastAsia="等线" w:hAnsi="等线" w:hint="eastAsia"/>
          <w:sz w:val="24"/>
          <w:szCs w:val="24"/>
        </w:rPr>
        <w:t>，大四</w:t>
      </w:r>
      <w:proofErr w:type="gramStart"/>
      <w:r w:rsidR="00CB394A" w:rsidRPr="00B73BFE">
        <w:rPr>
          <w:rFonts w:ascii="等线" w:eastAsia="等线" w:hAnsi="等线" w:hint="eastAsia"/>
          <w:sz w:val="24"/>
          <w:szCs w:val="24"/>
        </w:rPr>
        <w:t>5</w:t>
      </w:r>
      <w:proofErr w:type="gramEnd"/>
      <w:r w:rsidR="00CB394A" w:rsidRPr="00B73BFE">
        <w:rPr>
          <w:rFonts w:ascii="等线" w:eastAsia="等线" w:hAnsi="等线" w:hint="eastAsia"/>
          <w:sz w:val="24"/>
          <w:szCs w:val="24"/>
        </w:rPr>
        <w:t>人</w:t>
      </w:r>
      <w:r w:rsidR="0097418B" w:rsidRPr="00B73BFE">
        <w:rPr>
          <w:rFonts w:ascii="等线" w:eastAsia="等线" w:hAnsi="等线" w:hint="eastAsia"/>
          <w:sz w:val="24"/>
          <w:szCs w:val="24"/>
        </w:rPr>
        <w:t>（1</w:t>
      </w:r>
      <w:r w:rsidR="0097418B" w:rsidRPr="00B73BFE">
        <w:rPr>
          <w:rFonts w:ascii="等线" w:eastAsia="等线" w:hAnsi="等线"/>
          <w:sz w:val="24"/>
          <w:szCs w:val="24"/>
        </w:rPr>
        <w:t>3.89%</w:t>
      </w:r>
      <w:r w:rsidR="0097418B" w:rsidRPr="00B73BFE">
        <w:rPr>
          <w:rFonts w:ascii="等线" w:eastAsia="等线" w:hAnsi="等线" w:hint="eastAsia"/>
          <w:sz w:val="24"/>
          <w:szCs w:val="24"/>
        </w:rPr>
        <w:t>）。</w:t>
      </w:r>
    </w:p>
    <w:p w14:paraId="29C9DE95" w14:textId="15806EAD" w:rsidR="003E67E1" w:rsidRPr="00B73BFE" w:rsidRDefault="0047766F" w:rsidP="00B73BFE">
      <w:pPr>
        <w:pStyle w:val="a3"/>
        <w:ind w:left="780" w:firstLineChars="0" w:firstLine="0"/>
        <w:jc w:val="left"/>
        <w:rPr>
          <w:rFonts w:ascii="等线" w:eastAsia="等线" w:hAnsi="等线"/>
          <w:color w:val="FF0000"/>
          <w:sz w:val="24"/>
          <w:szCs w:val="24"/>
        </w:rPr>
      </w:pPr>
      <w:r w:rsidRPr="00B73BFE">
        <w:rPr>
          <w:rFonts w:ascii="等线" w:eastAsia="等线" w:hAnsi="等线"/>
          <w:noProof/>
          <w:sz w:val="24"/>
          <w:szCs w:val="24"/>
        </w:rPr>
        <w:lastRenderedPageBreak/>
        <w:drawing>
          <wp:inline distT="0" distB="0" distL="0" distR="0" wp14:anchorId="7B22AFCC" wp14:editId="683FB1D3">
            <wp:extent cx="4572000" cy="2743200"/>
            <wp:effectExtent l="0" t="0" r="0" b="0"/>
            <wp:docPr id="5" name="图表 5">
              <a:extLst xmlns:a="http://schemas.openxmlformats.org/drawingml/2006/main">
                <a:ext uri="{FF2B5EF4-FFF2-40B4-BE49-F238E27FC236}">
                  <a16:creationId xmlns:a16="http://schemas.microsoft.com/office/drawing/2014/main" id="{D5156D44-CCA4-4AE1-8C85-983051DA0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9E00E7" w14:textId="12F7940E" w:rsidR="00523BD0" w:rsidRPr="00B73BFE" w:rsidRDefault="00CB394A" w:rsidP="00B73BFE">
      <w:pPr>
        <w:pStyle w:val="a3"/>
        <w:ind w:left="780" w:firstLineChars="0" w:firstLine="0"/>
        <w:jc w:val="center"/>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图3</w:t>
      </w:r>
      <w:r w:rsidR="005A1440" w:rsidRPr="00B73BFE">
        <w:rPr>
          <w:rFonts w:ascii="等线" w:eastAsia="等线" w:hAnsi="等线" w:hint="eastAsia"/>
          <w:color w:val="000000" w:themeColor="text1"/>
          <w:sz w:val="24"/>
          <w:szCs w:val="24"/>
        </w:rPr>
        <w:t>.</w:t>
      </w:r>
      <w:r w:rsidRPr="00B73BFE">
        <w:rPr>
          <w:rFonts w:ascii="等线" w:eastAsia="等线" w:hAnsi="等线"/>
          <w:color w:val="000000" w:themeColor="text1"/>
          <w:sz w:val="24"/>
          <w:szCs w:val="24"/>
        </w:rPr>
        <w:t xml:space="preserve"> </w:t>
      </w:r>
      <w:r w:rsidRPr="00B73BFE">
        <w:rPr>
          <w:rFonts w:ascii="等线" w:eastAsia="等线" w:hAnsi="等线" w:hint="eastAsia"/>
          <w:color w:val="000000" w:themeColor="text1"/>
          <w:sz w:val="24"/>
          <w:szCs w:val="24"/>
        </w:rPr>
        <w:t>各年级成绩分布对比</w:t>
      </w:r>
    </w:p>
    <w:p w14:paraId="1E278E45" w14:textId="77777777" w:rsidR="00523BD0" w:rsidRPr="00B73BFE" w:rsidRDefault="00523BD0" w:rsidP="00B73BFE">
      <w:pPr>
        <w:pStyle w:val="a3"/>
        <w:ind w:left="780" w:firstLineChars="0" w:firstLine="0"/>
        <w:jc w:val="left"/>
        <w:rPr>
          <w:rFonts w:ascii="等线" w:eastAsia="等线" w:hAnsi="等线"/>
          <w:color w:val="000000" w:themeColor="text1"/>
          <w:sz w:val="24"/>
          <w:szCs w:val="24"/>
        </w:rPr>
      </w:pPr>
    </w:p>
    <w:p w14:paraId="3070AB37" w14:textId="70546CFE" w:rsidR="00523BD0" w:rsidRPr="00B73BFE" w:rsidRDefault="003E129E" w:rsidP="00B73BFE">
      <w:pPr>
        <w:pStyle w:val="a3"/>
        <w:ind w:left="780" w:firstLine="48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今年共有2</w:t>
      </w:r>
      <w:r w:rsidRPr="00B73BFE">
        <w:rPr>
          <w:rFonts w:ascii="等线" w:eastAsia="等线" w:hAnsi="等线"/>
          <w:color w:val="000000" w:themeColor="text1"/>
          <w:sz w:val="24"/>
          <w:szCs w:val="24"/>
        </w:rPr>
        <w:t>241</w:t>
      </w:r>
      <w:r w:rsidRPr="00B73BFE">
        <w:rPr>
          <w:rFonts w:ascii="等线" w:eastAsia="等线" w:hAnsi="等线" w:hint="eastAsia"/>
          <w:color w:val="000000" w:themeColor="text1"/>
          <w:sz w:val="24"/>
          <w:szCs w:val="24"/>
        </w:rPr>
        <w:t>人缺项，1</w:t>
      </w:r>
      <w:r w:rsidRPr="00B73BFE">
        <w:rPr>
          <w:rFonts w:ascii="等线" w:eastAsia="等线" w:hAnsi="等线"/>
          <w:color w:val="000000" w:themeColor="text1"/>
          <w:sz w:val="24"/>
          <w:szCs w:val="24"/>
        </w:rPr>
        <w:t>153</w:t>
      </w:r>
      <w:r w:rsidRPr="00B73BFE">
        <w:rPr>
          <w:rFonts w:ascii="等线" w:eastAsia="等线" w:hAnsi="等线" w:hint="eastAsia"/>
          <w:color w:val="000000" w:themeColor="text1"/>
          <w:sz w:val="24"/>
          <w:szCs w:val="24"/>
        </w:rPr>
        <w:t>人缺项但是体测成绩仍高于6</w:t>
      </w:r>
      <w:r w:rsidRPr="00B73BFE">
        <w:rPr>
          <w:rFonts w:ascii="等线" w:eastAsia="等线" w:hAnsi="等线"/>
          <w:color w:val="000000" w:themeColor="text1"/>
          <w:sz w:val="24"/>
          <w:szCs w:val="24"/>
        </w:rPr>
        <w:t>0</w:t>
      </w:r>
      <w:r w:rsidRPr="00B73BFE">
        <w:rPr>
          <w:rFonts w:ascii="等线" w:eastAsia="等线" w:hAnsi="等线" w:hint="eastAsia"/>
          <w:color w:val="000000" w:themeColor="text1"/>
          <w:sz w:val="24"/>
          <w:szCs w:val="24"/>
        </w:rPr>
        <w:t>分，</w:t>
      </w:r>
      <w:r w:rsidR="00246F45" w:rsidRPr="00B73BFE">
        <w:rPr>
          <w:rFonts w:ascii="等线" w:eastAsia="等线" w:hAnsi="等线" w:hint="eastAsia"/>
          <w:color w:val="000000" w:themeColor="text1"/>
          <w:sz w:val="24"/>
          <w:szCs w:val="24"/>
        </w:rPr>
        <w:t>1</w:t>
      </w:r>
      <w:r w:rsidR="00246F45" w:rsidRPr="00B73BFE">
        <w:rPr>
          <w:rFonts w:ascii="等线" w:eastAsia="等线" w:hAnsi="等线"/>
          <w:color w:val="000000" w:themeColor="text1"/>
          <w:sz w:val="24"/>
          <w:szCs w:val="24"/>
        </w:rPr>
        <w:t>086</w:t>
      </w:r>
      <w:r w:rsidR="00246F45" w:rsidRPr="00B73BFE">
        <w:rPr>
          <w:rFonts w:ascii="等线" w:eastAsia="等线" w:hAnsi="等线" w:hint="eastAsia"/>
          <w:color w:val="000000" w:themeColor="text1"/>
          <w:sz w:val="24"/>
          <w:szCs w:val="24"/>
        </w:rPr>
        <w:t>人缺项成绩低于6</w:t>
      </w:r>
      <w:r w:rsidR="00246F45" w:rsidRPr="00B73BFE">
        <w:rPr>
          <w:rFonts w:ascii="等线" w:eastAsia="等线" w:hAnsi="等线"/>
          <w:color w:val="000000" w:themeColor="text1"/>
          <w:sz w:val="24"/>
          <w:szCs w:val="24"/>
        </w:rPr>
        <w:t>0</w:t>
      </w:r>
      <w:r w:rsidR="00246F45" w:rsidRPr="00B73BFE">
        <w:rPr>
          <w:rFonts w:ascii="等线" w:eastAsia="等线" w:hAnsi="等线" w:hint="eastAsia"/>
          <w:color w:val="000000" w:themeColor="text1"/>
          <w:sz w:val="24"/>
          <w:szCs w:val="24"/>
        </w:rPr>
        <w:t>分。因为缺项而不及格的学生占总不及格学生的</w:t>
      </w:r>
      <w:r w:rsidR="006E0033" w:rsidRPr="00B73BFE">
        <w:rPr>
          <w:rFonts w:ascii="等线" w:eastAsia="等线" w:hAnsi="等线" w:hint="eastAsia"/>
          <w:color w:val="000000" w:themeColor="text1"/>
          <w:sz w:val="24"/>
          <w:szCs w:val="24"/>
        </w:rPr>
        <w:t>4</w:t>
      </w:r>
      <w:r w:rsidR="006E0033" w:rsidRPr="00B73BFE">
        <w:rPr>
          <w:rFonts w:ascii="等线" w:eastAsia="等线" w:hAnsi="等线"/>
          <w:color w:val="000000" w:themeColor="text1"/>
          <w:sz w:val="24"/>
          <w:szCs w:val="24"/>
        </w:rPr>
        <w:t>6.71%</w:t>
      </w:r>
      <w:r w:rsidR="006E0033" w:rsidRPr="00B73BFE">
        <w:rPr>
          <w:rFonts w:ascii="等线" w:eastAsia="等线" w:hAnsi="等线" w:hint="eastAsia"/>
          <w:color w:val="000000" w:themeColor="text1"/>
          <w:sz w:val="24"/>
          <w:szCs w:val="24"/>
        </w:rPr>
        <w:t>。</w:t>
      </w:r>
    </w:p>
    <w:p w14:paraId="033D5750" w14:textId="6101DE2E" w:rsidR="00CA22F4" w:rsidRPr="00B73BFE" w:rsidRDefault="00CA22F4" w:rsidP="00B73BFE">
      <w:pPr>
        <w:rPr>
          <w:rFonts w:ascii="等线" w:eastAsia="等线" w:hAnsi="等线"/>
          <w:color w:val="000000" w:themeColor="text1"/>
          <w:sz w:val="24"/>
          <w:szCs w:val="24"/>
        </w:rPr>
      </w:pPr>
      <w:r w:rsidRPr="00B73BFE">
        <w:rPr>
          <w:rFonts w:ascii="等线" w:eastAsia="等线" w:hAnsi="等线"/>
          <w:color w:val="000000" w:themeColor="text1"/>
          <w:sz w:val="24"/>
          <w:szCs w:val="24"/>
        </w:rPr>
        <w:tab/>
      </w:r>
      <w:r w:rsidRPr="00B73BFE">
        <w:rPr>
          <w:rFonts w:ascii="等线" w:eastAsia="等线" w:hAnsi="等线"/>
          <w:color w:val="000000" w:themeColor="text1"/>
          <w:sz w:val="24"/>
          <w:szCs w:val="24"/>
        </w:rPr>
        <w:tab/>
      </w:r>
    </w:p>
    <w:p w14:paraId="5F3DE527" w14:textId="0B921A1D" w:rsidR="00B73BFE" w:rsidRDefault="00CA22F4" w:rsidP="00B73BFE">
      <w:pPr>
        <w:pStyle w:val="a3"/>
        <w:ind w:left="780" w:firstLine="48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表1</w:t>
      </w:r>
      <w:r w:rsidRPr="00B73BFE">
        <w:rPr>
          <w:rFonts w:ascii="等线" w:eastAsia="等线" w:hAnsi="等线"/>
          <w:color w:val="000000" w:themeColor="text1"/>
          <w:sz w:val="24"/>
          <w:szCs w:val="24"/>
        </w:rPr>
        <w:t>-2</w:t>
      </w:r>
      <w:r w:rsidRPr="00B73BFE">
        <w:rPr>
          <w:rFonts w:ascii="等线" w:eastAsia="等线" w:hAnsi="等线" w:hint="eastAsia"/>
          <w:color w:val="000000" w:themeColor="text1"/>
          <w:sz w:val="24"/>
          <w:szCs w:val="24"/>
        </w:rPr>
        <w:t>显示出全校各单项成绩的成绩分布，从表中我们可以看出，</w:t>
      </w:r>
      <w:r w:rsidRPr="00B73BFE">
        <w:rPr>
          <w:rFonts w:ascii="等线" w:eastAsia="等线" w:hAnsi="等线" w:hint="eastAsia"/>
          <w:color w:val="000000" w:themeColor="text1"/>
          <w:sz w:val="24"/>
          <w:szCs w:val="24"/>
        </w:rPr>
        <w:lastRenderedPageBreak/>
        <w:t>不及格率最高的是仰卧起坐/引体向上，</w:t>
      </w:r>
      <w:r w:rsidR="009C0C26" w:rsidRPr="00B73BFE">
        <w:rPr>
          <w:rFonts w:ascii="等线" w:eastAsia="等线" w:hAnsi="等线" w:hint="eastAsia"/>
          <w:color w:val="000000" w:themeColor="text1"/>
          <w:sz w:val="24"/>
          <w:szCs w:val="24"/>
        </w:rPr>
        <w:t>其中男生引体向上不及格约占不及格人数中的2</w:t>
      </w:r>
      <w:r w:rsidR="009C0C26" w:rsidRPr="00B73BFE">
        <w:rPr>
          <w:rFonts w:ascii="等线" w:eastAsia="等线" w:hAnsi="等线"/>
          <w:color w:val="000000" w:themeColor="text1"/>
          <w:sz w:val="24"/>
          <w:szCs w:val="24"/>
        </w:rPr>
        <w:t>6%</w:t>
      </w:r>
      <w:r w:rsidR="009C0C26" w:rsidRPr="00B73BFE">
        <w:rPr>
          <w:rFonts w:ascii="等线" w:eastAsia="等线" w:hAnsi="等线" w:hint="eastAsia"/>
          <w:color w:val="000000" w:themeColor="text1"/>
          <w:sz w:val="24"/>
          <w:szCs w:val="24"/>
        </w:rPr>
        <w:t>，女生仰卧起坐</w:t>
      </w:r>
      <w:r w:rsidR="000C4C9D" w:rsidRPr="00B73BFE">
        <w:rPr>
          <w:rFonts w:ascii="等线" w:eastAsia="等线" w:hAnsi="等线" w:hint="eastAsia"/>
          <w:color w:val="000000" w:themeColor="text1"/>
          <w:sz w:val="24"/>
          <w:szCs w:val="24"/>
        </w:rPr>
        <w:t>站不及格人数的6</w:t>
      </w:r>
      <w:r w:rsidR="000C4C9D" w:rsidRPr="00B73BFE">
        <w:rPr>
          <w:rFonts w:ascii="等线" w:eastAsia="等线" w:hAnsi="等线"/>
          <w:color w:val="000000" w:themeColor="text1"/>
          <w:sz w:val="24"/>
          <w:szCs w:val="24"/>
        </w:rPr>
        <w:t>%</w:t>
      </w:r>
      <w:r w:rsidR="000C4C9D" w:rsidRPr="00B73BFE">
        <w:rPr>
          <w:rFonts w:ascii="等线" w:eastAsia="等线" w:hAnsi="等线" w:hint="eastAsia"/>
          <w:color w:val="000000" w:themeColor="text1"/>
          <w:sz w:val="24"/>
          <w:szCs w:val="24"/>
        </w:rPr>
        <w:t>。其次是立定跳远的及格率（2</w:t>
      </w:r>
      <w:r w:rsidR="000C4C9D" w:rsidRPr="00B73BFE">
        <w:rPr>
          <w:rFonts w:ascii="等线" w:eastAsia="等线" w:hAnsi="等线"/>
          <w:color w:val="000000" w:themeColor="text1"/>
          <w:sz w:val="24"/>
          <w:szCs w:val="24"/>
        </w:rPr>
        <w:t>4.42%</w:t>
      </w:r>
      <w:r w:rsidR="000C4C9D" w:rsidRPr="00B73BFE">
        <w:rPr>
          <w:rFonts w:ascii="等线" w:eastAsia="等线" w:hAnsi="等线" w:hint="eastAsia"/>
          <w:color w:val="000000" w:themeColor="text1"/>
          <w:sz w:val="24"/>
          <w:szCs w:val="24"/>
        </w:rPr>
        <w:t>）偏低，第三及格率低的是8</w:t>
      </w:r>
      <w:r w:rsidR="000C4C9D" w:rsidRPr="00B73BFE">
        <w:rPr>
          <w:rFonts w:ascii="等线" w:eastAsia="等线" w:hAnsi="等线"/>
          <w:color w:val="000000" w:themeColor="text1"/>
          <w:sz w:val="24"/>
          <w:szCs w:val="24"/>
        </w:rPr>
        <w:t>00/1000</w:t>
      </w:r>
      <w:r w:rsidR="000C4C9D" w:rsidRPr="00B73BFE">
        <w:rPr>
          <w:rFonts w:ascii="等线" w:eastAsia="等线" w:hAnsi="等线" w:hint="eastAsia"/>
          <w:color w:val="000000" w:themeColor="text1"/>
          <w:sz w:val="24"/>
          <w:szCs w:val="24"/>
        </w:rPr>
        <w:t>米测试（1</w:t>
      </w:r>
      <w:r w:rsidR="000C4C9D" w:rsidRPr="00B73BFE">
        <w:rPr>
          <w:rFonts w:ascii="等线" w:eastAsia="等线" w:hAnsi="等线"/>
          <w:color w:val="000000" w:themeColor="text1"/>
          <w:sz w:val="24"/>
          <w:szCs w:val="24"/>
        </w:rPr>
        <w:t>9.33%</w:t>
      </w:r>
      <w:r w:rsidR="000C4C9D" w:rsidRPr="00B73BFE">
        <w:rPr>
          <w:rFonts w:ascii="等线" w:eastAsia="等线" w:hAnsi="等线" w:hint="eastAsia"/>
          <w:color w:val="000000" w:themeColor="text1"/>
          <w:sz w:val="24"/>
          <w:szCs w:val="24"/>
        </w:rPr>
        <w:t>）。</w:t>
      </w:r>
    </w:p>
    <w:tbl>
      <w:tblPr>
        <w:tblW w:w="4967" w:type="pct"/>
        <w:tblLook w:val="04A0" w:firstRow="1" w:lastRow="0" w:firstColumn="1" w:lastColumn="0" w:noHBand="0" w:noVBand="1"/>
      </w:tblPr>
      <w:tblGrid>
        <w:gridCol w:w="1652"/>
        <w:gridCol w:w="1648"/>
        <w:gridCol w:w="1648"/>
        <w:gridCol w:w="1648"/>
        <w:gridCol w:w="1645"/>
      </w:tblGrid>
      <w:tr w:rsidR="00AF7274" w:rsidRPr="00B73BFE" w14:paraId="4365D2B4" w14:textId="77777777" w:rsidTr="00AF7274">
        <w:trPr>
          <w:trHeight w:val="52"/>
        </w:trPr>
        <w:tc>
          <w:tcPr>
            <w:tcW w:w="10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3194D"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项目</w:t>
            </w:r>
          </w:p>
        </w:tc>
        <w:tc>
          <w:tcPr>
            <w:tcW w:w="1000" w:type="pct"/>
            <w:tcBorders>
              <w:top w:val="single" w:sz="4" w:space="0" w:color="000000"/>
              <w:left w:val="nil"/>
              <w:bottom w:val="single" w:sz="4" w:space="0" w:color="000000"/>
              <w:right w:val="single" w:sz="4" w:space="0" w:color="000000"/>
            </w:tcBorders>
            <w:shd w:val="clear" w:color="auto" w:fill="auto"/>
            <w:vAlign w:val="center"/>
            <w:hideMark/>
          </w:tcPr>
          <w:p w14:paraId="249E8B8C"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不及格率</w:t>
            </w:r>
          </w:p>
        </w:tc>
        <w:tc>
          <w:tcPr>
            <w:tcW w:w="1000" w:type="pct"/>
            <w:tcBorders>
              <w:top w:val="single" w:sz="4" w:space="0" w:color="000000"/>
              <w:left w:val="nil"/>
              <w:bottom w:val="single" w:sz="4" w:space="0" w:color="000000"/>
              <w:right w:val="single" w:sz="4" w:space="0" w:color="000000"/>
            </w:tcBorders>
            <w:shd w:val="clear" w:color="auto" w:fill="auto"/>
            <w:vAlign w:val="center"/>
            <w:hideMark/>
          </w:tcPr>
          <w:p w14:paraId="715C34E6"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及格率</w:t>
            </w:r>
          </w:p>
        </w:tc>
        <w:tc>
          <w:tcPr>
            <w:tcW w:w="1000" w:type="pct"/>
            <w:tcBorders>
              <w:top w:val="single" w:sz="4" w:space="0" w:color="000000"/>
              <w:left w:val="nil"/>
              <w:bottom w:val="single" w:sz="4" w:space="0" w:color="000000"/>
              <w:right w:val="single" w:sz="4" w:space="0" w:color="000000"/>
            </w:tcBorders>
            <w:shd w:val="clear" w:color="auto" w:fill="auto"/>
            <w:vAlign w:val="center"/>
            <w:hideMark/>
          </w:tcPr>
          <w:p w14:paraId="796660D9"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良好率</w:t>
            </w:r>
          </w:p>
        </w:tc>
        <w:tc>
          <w:tcPr>
            <w:tcW w:w="999" w:type="pct"/>
            <w:tcBorders>
              <w:top w:val="single" w:sz="4" w:space="0" w:color="000000"/>
              <w:left w:val="nil"/>
              <w:bottom w:val="single" w:sz="4" w:space="0" w:color="000000"/>
              <w:right w:val="single" w:sz="4" w:space="0" w:color="000000"/>
            </w:tcBorders>
            <w:shd w:val="clear" w:color="auto" w:fill="auto"/>
            <w:vAlign w:val="center"/>
            <w:hideMark/>
          </w:tcPr>
          <w:p w14:paraId="679E6A6D"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优秀率</w:t>
            </w:r>
          </w:p>
        </w:tc>
      </w:tr>
      <w:tr w:rsidR="00AF7274" w:rsidRPr="00B73BFE" w14:paraId="4819A0E9" w14:textId="77777777" w:rsidTr="00AF7274">
        <w:trPr>
          <w:trHeight w:val="52"/>
        </w:trPr>
        <w:tc>
          <w:tcPr>
            <w:tcW w:w="1002" w:type="pct"/>
            <w:tcBorders>
              <w:top w:val="nil"/>
              <w:left w:val="single" w:sz="4" w:space="0" w:color="000000"/>
              <w:bottom w:val="single" w:sz="4" w:space="0" w:color="000000"/>
              <w:right w:val="single" w:sz="4" w:space="0" w:color="000000"/>
            </w:tcBorders>
            <w:shd w:val="clear" w:color="auto" w:fill="auto"/>
            <w:vAlign w:val="center"/>
            <w:hideMark/>
          </w:tcPr>
          <w:p w14:paraId="34512DF1"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肺活量</w:t>
            </w:r>
          </w:p>
        </w:tc>
        <w:tc>
          <w:tcPr>
            <w:tcW w:w="1000" w:type="pct"/>
            <w:tcBorders>
              <w:top w:val="nil"/>
              <w:left w:val="nil"/>
              <w:bottom w:val="single" w:sz="4" w:space="0" w:color="000000"/>
              <w:right w:val="single" w:sz="4" w:space="0" w:color="000000"/>
            </w:tcBorders>
            <w:shd w:val="clear" w:color="auto" w:fill="auto"/>
            <w:vAlign w:val="center"/>
            <w:hideMark/>
          </w:tcPr>
          <w:p w14:paraId="295C3544"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9.91%</w:t>
            </w:r>
          </w:p>
        </w:tc>
        <w:tc>
          <w:tcPr>
            <w:tcW w:w="1000" w:type="pct"/>
            <w:tcBorders>
              <w:top w:val="nil"/>
              <w:left w:val="nil"/>
              <w:bottom w:val="single" w:sz="4" w:space="0" w:color="000000"/>
              <w:right w:val="single" w:sz="4" w:space="0" w:color="000000"/>
            </w:tcBorders>
            <w:shd w:val="clear" w:color="auto" w:fill="auto"/>
            <w:vAlign w:val="center"/>
            <w:hideMark/>
          </w:tcPr>
          <w:p w14:paraId="51744CD1"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62.11%</w:t>
            </w:r>
          </w:p>
        </w:tc>
        <w:tc>
          <w:tcPr>
            <w:tcW w:w="1000" w:type="pct"/>
            <w:tcBorders>
              <w:top w:val="nil"/>
              <w:left w:val="nil"/>
              <w:bottom w:val="single" w:sz="4" w:space="0" w:color="000000"/>
              <w:right w:val="single" w:sz="4" w:space="0" w:color="000000"/>
            </w:tcBorders>
            <w:shd w:val="clear" w:color="auto" w:fill="auto"/>
            <w:vAlign w:val="center"/>
            <w:hideMark/>
          </w:tcPr>
          <w:p w14:paraId="75B3C2F7"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9.18%</w:t>
            </w:r>
          </w:p>
        </w:tc>
        <w:tc>
          <w:tcPr>
            <w:tcW w:w="999" w:type="pct"/>
            <w:tcBorders>
              <w:top w:val="nil"/>
              <w:left w:val="nil"/>
              <w:bottom w:val="single" w:sz="4" w:space="0" w:color="000000"/>
              <w:right w:val="single" w:sz="4" w:space="0" w:color="000000"/>
            </w:tcBorders>
            <w:shd w:val="clear" w:color="auto" w:fill="auto"/>
            <w:vAlign w:val="center"/>
            <w:hideMark/>
          </w:tcPr>
          <w:p w14:paraId="0C4B8428"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4.16%</w:t>
            </w:r>
          </w:p>
        </w:tc>
      </w:tr>
      <w:tr w:rsidR="00AF7274" w:rsidRPr="00B73BFE" w14:paraId="32BCD417" w14:textId="77777777" w:rsidTr="00AF7274">
        <w:trPr>
          <w:trHeight w:val="52"/>
        </w:trPr>
        <w:tc>
          <w:tcPr>
            <w:tcW w:w="1002" w:type="pct"/>
            <w:tcBorders>
              <w:top w:val="nil"/>
              <w:left w:val="single" w:sz="4" w:space="0" w:color="000000"/>
              <w:bottom w:val="single" w:sz="4" w:space="0" w:color="000000"/>
              <w:right w:val="single" w:sz="4" w:space="0" w:color="000000"/>
            </w:tcBorders>
            <w:shd w:val="clear" w:color="auto" w:fill="auto"/>
            <w:vAlign w:val="center"/>
            <w:hideMark/>
          </w:tcPr>
          <w:p w14:paraId="1A3EF532"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50米跑</w:t>
            </w:r>
          </w:p>
        </w:tc>
        <w:tc>
          <w:tcPr>
            <w:tcW w:w="1000" w:type="pct"/>
            <w:tcBorders>
              <w:top w:val="nil"/>
              <w:left w:val="nil"/>
              <w:bottom w:val="single" w:sz="4" w:space="0" w:color="000000"/>
              <w:right w:val="single" w:sz="4" w:space="0" w:color="000000"/>
            </w:tcBorders>
            <w:shd w:val="clear" w:color="auto" w:fill="auto"/>
            <w:vAlign w:val="center"/>
            <w:hideMark/>
          </w:tcPr>
          <w:p w14:paraId="7C513DE0"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7.82%</w:t>
            </w:r>
          </w:p>
        </w:tc>
        <w:tc>
          <w:tcPr>
            <w:tcW w:w="1000" w:type="pct"/>
            <w:tcBorders>
              <w:top w:val="nil"/>
              <w:left w:val="nil"/>
              <w:bottom w:val="single" w:sz="4" w:space="0" w:color="000000"/>
              <w:right w:val="single" w:sz="4" w:space="0" w:color="000000"/>
            </w:tcBorders>
            <w:shd w:val="clear" w:color="auto" w:fill="auto"/>
            <w:vAlign w:val="center"/>
            <w:hideMark/>
          </w:tcPr>
          <w:p w14:paraId="53BFBBDA"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74.57%</w:t>
            </w:r>
          </w:p>
        </w:tc>
        <w:tc>
          <w:tcPr>
            <w:tcW w:w="1000" w:type="pct"/>
            <w:tcBorders>
              <w:top w:val="nil"/>
              <w:left w:val="nil"/>
              <w:bottom w:val="single" w:sz="4" w:space="0" w:color="000000"/>
              <w:right w:val="single" w:sz="4" w:space="0" w:color="000000"/>
            </w:tcBorders>
            <w:shd w:val="clear" w:color="auto" w:fill="auto"/>
            <w:vAlign w:val="center"/>
            <w:hideMark/>
          </w:tcPr>
          <w:p w14:paraId="7D966F3C"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1.15%</w:t>
            </w:r>
          </w:p>
        </w:tc>
        <w:tc>
          <w:tcPr>
            <w:tcW w:w="999" w:type="pct"/>
            <w:tcBorders>
              <w:top w:val="nil"/>
              <w:left w:val="nil"/>
              <w:bottom w:val="single" w:sz="4" w:space="0" w:color="000000"/>
              <w:right w:val="single" w:sz="4" w:space="0" w:color="000000"/>
            </w:tcBorders>
            <w:shd w:val="clear" w:color="auto" w:fill="auto"/>
            <w:vAlign w:val="center"/>
            <w:hideMark/>
          </w:tcPr>
          <w:p w14:paraId="0F365739"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0.41%</w:t>
            </w:r>
          </w:p>
        </w:tc>
      </w:tr>
      <w:tr w:rsidR="00AF7274" w:rsidRPr="00B73BFE" w14:paraId="28A26356" w14:textId="77777777" w:rsidTr="00AF7274">
        <w:trPr>
          <w:trHeight w:val="52"/>
        </w:trPr>
        <w:tc>
          <w:tcPr>
            <w:tcW w:w="1002" w:type="pct"/>
            <w:tcBorders>
              <w:top w:val="nil"/>
              <w:left w:val="single" w:sz="4" w:space="0" w:color="000000"/>
              <w:bottom w:val="single" w:sz="4" w:space="0" w:color="000000"/>
              <w:right w:val="single" w:sz="4" w:space="0" w:color="000000"/>
            </w:tcBorders>
            <w:shd w:val="clear" w:color="auto" w:fill="auto"/>
            <w:vAlign w:val="center"/>
            <w:hideMark/>
          </w:tcPr>
          <w:p w14:paraId="11213A8B" w14:textId="77777777" w:rsidR="00B73BFE" w:rsidRPr="00B73BFE" w:rsidRDefault="00B73BFE" w:rsidP="00AF7274">
            <w:pPr>
              <w:widowControl/>
              <w:jc w:val="center"/>
              <w:rPr>
                <w:rFonts w:ascii="等线" w:eastAsia="等线" w:hAnsi="等线" w:cs="Arial"/>
                <w:b/>
                <w:bCs/>
                <w:color w:val="000000"/>
                <w:kern w:val="0"/>
                <w:sz w:val="24"/>
                <w:szCs w:val="24"/>
              </w:rPr>
            </w:pPr>
            <w:r w:rsidRPr="00B73BFE">
              <w:rPr>
                <w:rFonts w:ascii="等线" w:eastAsia="等线" w:hAnsi="等线" w:cs="Arial" w:hint="eastAsia"/>
                <w:b/>
                <w:bCs/>
                <w:color w:val="000000"/>
                <w:kern w:val="0"/>
                <w:sz w:val="24"/>
                <w:szCs w:val="24"/>
              </w:rPr>
              <w:t>立定跳远</w:t>
            </w:r>
          </w:p>
        </w:tc>
        <w:tc>
          <w:tcPr>
            <w:tcW w:w="1000" w:type="pct"/>
            <w:tcBorders>
              <w:top w:val="nil"/>
              <w:left w:val="nil"/>
              <w:bottom w:val="single" w:sz="4" w:space="0" w:color="000000"/>
              <w:right w:val="single" w:sz="4" w:space="0" w:color="000000"/>
            </w:tcBorders>
            <w:shd w:val="clear" w:color="auto" w:fill="auto"/>
            <w:vAlign w:val="center"/>
            <w:hideMark/>
          </w:tcPr>
          <w:p w14:paraId="42CFA536"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24.42%</w:t>
            </w:r>
          </w:p>
        </w:tc>
        <w:tc>
          <w:tcPr>
            <w:tcW w:w="1000" w:type="pct"/>
            <w:tcBorders>
              <w:top w:val="nil"/>
              <w:left w:val="nil"/>
              <w:bottom w:val="single" w:sz="4" w:space="0" w:color="000000"/>
              <w:right w:val="single" w:sz="4" w:space="0" w:color="000000"/>
            </w:tcBorders>
            <w:shd w:val="clear" w:color="auto" w:fill="auto"/>
            <w:vAlign w:val="center"/>
            <w:hideMark/>
          </w:tcPr>
          <w:p w14:paraId="3301E3BB"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51.16%</w:t>
            </w:r>
          </w:p>
        </w:tc>
        <w:tc>
          <w:tcPr>
            <w:tcW w:w="1000" w:type="pct"/>
            <w:tcBorders>
              <w:top w:val="nil"/>
              <w:left w:val="nil"/>
              <w:bottom w:val="single" w:sz="4" w:space="0" w:color="000000"/>
              <w:right w:val="single" w:sz="4" w:space="0" w:color="000000"/>
            </w:tcBorders>
            <w:shd w:val="clear" w:color="auto" w:fill="auto"/>
            <w:vAlign w:val="center"/>
            <w:hideMark/>
          </w:tcPr>
          <w:p w14:paraId="6A8A51FA"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6.86%</w:t>
            </w:r>
          </w:p>
        </w:tc>
        <w:tc>
          <w:tcPr>
            <w:tcW w:w="999" w:type="pct"/>
            <w:tcBorders>
              <w:top w:val="nil"/>
              <w:left w:val="nil"/>
              <w:bottom w:val="single" w:sz="4" w:space="0" w:color="000000"/>
              <w:right w:val="single" w:sz="4" w:space="0" w:color="000000"/>
            </w:tcBorders>
            <w:shd w:val="clear" w:color="auto" w:fill="auto"/>
            <w:vAlign w:val="center"/>
            <w:hideMark/>
          </w:tcPr>
          <w:p w14:paraId="5777C3E1"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1.82%</w:t>
            </w:r>
          </w:p>
        </w:tc>
      </w:tr>
      <w:tr w:rsidR="00AF7274" w:rsidRPr="00B73BFE" w14:paraId="392B4417" w14:textId="77777777" w:rsidTr="00AF7274">
        <w:trPr>
          <w:trHeight w:val="52"/>
        </w:trPr>
        <w:tc>
          <w:tcPr>
            <w:tcW w:w="1002" w:type="pct"/>
            <w:tcBorders>
              <w:top w:val="nil"/>
              <w:left w:val="single" w:sz="4" w:space="0" w:color="000000"/>
              <w:bottom w:val="single" w:sz="4" w:space="0" w:color="000000"/>
              <w:right w:val="single" w:sz="4" w:space="0" w:color="000000"/>
            </w:tcBorders>
            <w:shd w:val="clear" w:color="auto" w:fill="auto"/>
            <w:vAlign w:val="center"/>
            <w:hideMark/>
          </w:tcPr>
          <w:p w14:paraId="78C9907D" w14:textId="77777777" w:rsidR="00B73BFE" w:rsidRPr="00B73BFE" w:rsidRDefault="00B73BFE" w:rsidP="00AF7274">
            <w:pPr>
              <w:widowControl/>
              <w:jc w:val="center"/>
              <w:rPr>
                <w:rFonts w:ascii="等线" w:eastAsia="等线" w:hAnsi="等线" w:cs="Arial"/>
                <w:b/>
                <w:bCs/>
                <w:color w:val="000000"/>
                <w:kern w:val="0"/>
                <w:sz w:val="24"/>
                <w:szCs w:val="24"/>
              </w:rPr>
            </w:pPr>
            <w:proofErr w:type="gramStart"/>
            <w:r w:rsidRPr="00B73BFE">
              <w:rPr>
                <w:rFonts w:ascii="等线" w:eastAsia="等线" w:hAnsi="等线" w:cs="Arial" w:hint="eastAsia"/>
                <w:b/>
                <w:bCs/>
                <w:color w:val="000000"/>
                <w:kern w:val="0"/>
                <w:sz w:val="24"/>
                <w:szCs w:val="24"/>
              </w:rPr>
              <w:t>坐体前</w:t>
            </w:r>
            <w:proofErr w:type="gramEnd"/>
            <w:r w:rsidRPr="00B73BFE">
              <w:rPr>
                <w:rFonts w:ascii="等线" w:eastAsia="等线" w:hAnsi="等线" w:cs="Arial" w:hint="eastAsia"/>
                <w:b/>
                <w:bCs/>
                <w:color w:val="000000"/>
                <w:kern w:val="0"/>
                <w:sz w:val="24"/>
                <w:szCs w:val="24"/>
              </w:rPr>
              <w:t>屈</w:t>
            </w:r>
          </w:p>
        </w:tc>
        <w:tc>
          <w:tcPr>
            <w:tcW w:w="1000" w:type="pct"/>
            <w:tcBorders>
              <w:top w:val="nil"/>
              <w:left w:val="nil"/>
              <w:bottom w:val="single" w:sz="4" w:space="0" w:color="000000"/>
              <w:right w:val="single" w:sz="4" w:space="0" w:color="000000"/>
            </w:tcBorders>
            <w:shd w:val="clear" w:color="auto" w:fill="auto"/>
            <w:vAlign w:val="center"/>
            <w:hideMark/>
          </w:tcPr>
          <w:p w14:paraId="67B8F8BA"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5.57%</w:t>
            </w:r>
          </w:p>
        </w:tc>
        <w:tc>
          <w:tcPr>
            <w:tcW w:w="1000" w:type="pct"/>
            <w:tcBorders>
              <w:top w:val="nil"/>
              <w:left w:val="nil"/>
              <w:bottom w:val="single" w:sz="4" w:space="0" w:color="000000"/>
              <w:right w:val="single" w:sz="4" w:space="0" w:color="000000"/>
            </w:tcBorders>
            <w:shd w:val="clear" w:color="auto" w:fill="auto"/>
            <w:vAlign w:val="center"/>
            <w:hideMark/>
          </w:tcPr>
          <w:p w14:paraId="3E2AF85F"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47.86%</w:t>
            </w:r>
          </w:p>
        </w:tc>
        <w:tc>
          <w:tcPr>
            <w:tcW w:w="1000" w:type="pct"/>
            <w:tcBorders>
              <w:top w:val="nil"/>
              <w:left w:val="nil"/>
              <w:bottom w:val="single" w:sz="4" w:space="0" w:color="000000"/>
              <w:right w:val="single" w:sz="4" w:space="0" w:color="000000"/>
            </w:tcBorders>
            <w:shd w:val="clear" w:color="auto" w:fill="auto"/>
            <w:vAlign w:val="center"/>
            <w:hideMark/>
          </w:tcPr>
          <w:p w14:paraId="11873792"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13.75%</w:t>
            </w:r>
          </w:p>
        </w:tc>
        <w:tc>
          <w:tcPr>
            <w:tcW w:w="999" w:type="pct"/>
            <w:tcBorders>
              <w:top w:val="nil"/>
              <w:left w:val="nil"/>
              <w:bottom w:val="single" w:sz="4" w:space="0" w:color="000000"/>
              <w:right w:val="single" w:sz="4" w:space="0" w:color="000000"/>
            </w:tcBorders>
            <w:shd w:val="clear" w:color="auto" w:fill="auto"/>
            <w:vAlign w:val="center"/>
            <w:hideMark/>
          </w:tcPr>
          <w:p w14:paraId="0B6B9477"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18.11%</w:t>
            </w:r>
          </w:p>
        </w:tc>
      </w:tr>
      <w:tr w:rsidR="00AF7274" w:rsidRPr="00B73BFE" w14:paraId="295DC50E" w14:textId="77777777" w:rsidTr="00AF7274">
        <w:trPr>
          <w:trHeight w:val="106"/>
        </w:trPr>
        <w:tc>
          <w:tcPr>
            <w:tcW w:w="1002" w:type="pct"/>
            <w:tcBorders>
              <w:top w:val="nil"/>
              <w:left w:val="single" w:sz="4" w:space="0" w:color="000000"/>
              <w:bottom w:val="single" w:sz="4" w:space="0" w:color="000000"/>
              <w:right w:val="single" w:sz="4" w:space="0" w:color="000000"/>
            </w:tcBorders>
            <w:shd w:val="clear" w:color="auto" w:fill="auto"/>
            <w:vAlign w:val="center"/>
            <w:hideMark/>
          </w:tcPr>
          <w:p w14:paraId="4BDFFC4C" w14:textId="77777777" w:rsidR="00B73BFE" w:rsidRPr="00B73BFE" w:rsidRDefault="00B73BFE" w:rsidP="00AF7274">
            <w:pPr>
              <w:widowControl/>
              <w:jc w:val="center"/>
              <w:rPr>
                <w:rFonts w:ascii="等线" w:eastAsia="等线" w:hAnsi="等线" w:cs="Arial"/>
                <w:b/>
                <w:bCs/>
                <w:color w:val="000000"/>
                <w:kern w:val="0"/>
                <w:sz w:val="24"/>
                <w:szCs w:val="24"/>
              </w:rPr>
            </w:pPr>
            <w:r w:rsidRPr="00AF7274">
              <w:rPr>
                <w:rFonts w:ascii="等线" w:eastAsia="等线" w:hAnsi="等线" w:cs="Arial" w:hint="eastAsia"/>
                <w:b/>
                <w:bCs/>
                <w:color w:val="000000"/>
                <w:kern w:val="0"/>
                <w:sz w:val="22"/>
              </w:rPr>
              <w:t>800米/1000米</w:t>
            </w:r>
          </w:p>
        </w:tc>
        <w:tc>
          <w:tcPr>
            <w:tcW w:w="1000" w:type="pct"/>
            <w:tcBorders>
              <w:top w:val="nil"/>
              <w:left w:val="nil"/>
              <w:bottom w:val="single" w:sz="4" w:space="0" w:color="000000"/>
              <w:right w:val="single" w:sz="4" w:space="0" w:color="000000"/>
            </w:tcBorders>
            <w:shd w:val="clear" w:color="auto" w:fill="auto"/>
            <w:vAlign w:val="center"/>
            <w:hideMark/>
          </w:tcPr>
          <w:p w14:paraId="6ADED68F"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19.33%</w:t>
            </w:r>
          </w:p>
        </w:tc>
        <w:tc>
          <w:tcPr>
            <w:tcW w:w="1000" w:type="pct"/>
            <w:tcBorders>
              <w:top w:val="nil"/>
              <w:left w:val="nil"/>
              <w:bottom w:val="single" w:sz="4" w:space="0" w:color="000000"/>
              <w:right w:val="single" w:sz="4" w:space="0" w:color="000000"/>
            </w:tcBorders>
            <w:shd w:val="clear" w:color="auto" w:fill="auto"/>
            <w:vAlign w:val="center"/>
            <w:hideMark/>
          </w:tcPr>
          <w:p w14:paraId="01DA1BD2"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49.96%</w:t>
            </w:r>
          </w:p>
        </w:tc>
        <w:tc>
          <w:tcPr>
            <w:tcW w:w="1000" w:type="pct"/>
            <w:tcBorders>
              <w:top w:val="nil"/>
              <w:left w:val="nil"/>
              <w:bottom w:val="single" w:sz="4" w:space="0" w:color="000000"/>
              <w:right w:val="single" w:sz="4" w:space="0" w:color="000000"/>
            </w:tcBorders>
            <w:shd w:val="clear" w:color="auto" w:fill="auto"/>
            <w:vAlign w:val="center"/>
            <w:hideMark/>
          </w:tcPr>
          <w:p w14:paraId="276A021C"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5.19%</w:t>
            </w:r>
          </w:p>
        </w:tc>
        <w:tc>
          <w:tcPr>
            <w:tcW w:w="999" w:type="pct"/>
            <w:tcBorders>
              <w:top w:val="nil"/>
              <w:left w:val="nil"/>
              <w:bottom w:val="single" w:sz="4" w:space="0" w:color="000000"/>
              <w:right w:val="single" w:sz="4" w:space="0" w:color="000000"/>
            </w:tcBorders>
            <w:shd w:val="clear" w:color="auto" w:fill="auto"/>
            <w:vAlign w:val="center"/>
            <w:hideMark/>
          </w:tcPr>
          <w:p w14:paraId="28DFB635"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1.92%</w:t>
            </w:r>
          </w:p>
        </w:tc>
      </w:tr>
      <w:tr w:rsidR="00AF7274" w:rsidRPr="00B73BFE" w14:paraId="151ECC5D" w14:textId="77777777" w:rsidTr="00AF7274">
        <w:trPr>
          <w:trHeight w:val="227"/>
        </w:trPr>
        <w:tc>
          <w:tcPr>
            <w:tcW w:w="1002" w:type="pct"/>
            <w:tcBorders>
              <w:top w:val="nil"/>
              <w:left w:val="single" w:sz="4" w:space="0" w:color="000000"/>
              <w:bottom w:val="single" w:sz="4" w:space="0" w:color="000000"/>
              <w:right w:val="single" w:sz="4" w:space="0" w:color="000000"/>
            </w:tcBorders>
            <w:shd w:val="clear" w:color="auto" w:fill="auto"/>
            <w:vAlign w:val="center"/>
            <w:hideMark/>
          </w:tcPr>
          <w:p w14:paraId="0D5D6D9A" w14:textId="77777777" w:rsidR="00B73BFE" w:rsidRPr="00B73BFE" w:rsidRDefault="00B73BFE" w:rsidP="00AF7274">
            <w:pPr>
              <w:widowControl/>
              <w:jc w:val="center"/>
              <w:rPr>
                <w:rFonts w:ascii="等线" w:eastAsia="等线" w:hAnsi="等线" w:cs="Arial"/>
                <w:b/>
                <w:bCs/>
                <w:color w:val="000000"/>
                <w:kern w:val="0"/>
                <w:sz w:val="24"/>
                <w:szCs w:val="24"/>
              </w:rPr>
            </w:pPr>
            <w:r w:rsidRPr="00AF7274">
              <w:rPr>
                <w:rFonts w:ascii="等线" w:eastAsia="等线" w:hAnsi="等线" w:cs="Arial" w:hint="eastAsia"/>
                <w:b/>
                <w:bCs/>
                <w:color w:val="000000"/>
                <w:kern w:val="0"/>
                <w:sz w:val="24"/>
                <w:szCs w:val="24"/>
              </w:rPr>
              <w:t>仰卧起坐/引体向上</w:t>
            </w:r>
          </w:p>
        </w:tc>
        <w:tc>
          <w:tcPr>
            <w:tcW w:w="1000" w:type="pct"/>
            <w:tcBorders>
              <w:top w:val="nil"/>
              <w:left w:val="nil"/>
              <w:bottom w:val="single" w:sz="4" w:space="0" w:color="000000"/>
              <w:right w:val="single" w:sz="4" w:space="0" w:color="000000"/>
            </w:tcBorders>
            <w:shd w:val="clear" w:color="auto" w:fill="auto"/>
            <w:vAlign w:val="center"/>
            <w:hideMark/>
          </w:tcPr>
          <w:p w14:paraId="5442534F" w14:textId="77777777" w:rsidR="00B73BFE" w:rsidRPr="00AF7274" w:rsidRDefault="00B73BFE" w:rsidP="00AF7274">
            <w:pPr>
              <w:widowControl/>
              <w:jc w:val="center"/>
              <w:rPr>
                <w:rFonts w:ascii="等线" w:eastAsia="等线" w:hAnsi="等线" w:cs="Arial"/>
                <w:color w:val="000000"/>
                <w:kern w:val="0"/>
                <w:sz w:val="22"/>
              </w:rPr>
            </w:pPr>
            <w:r w:rsidRPr="00AF7274">
              <w:rPr>
                <w:rFonts w:ascii="等线" w:eastAsia="等线" w:hAnsi="等线" w:cs="Arial" w:hint="eastAsia"/>
                <w:color w:val="000000"/>
                <w:kern w:val="0"/>
                <w:sz w:val="22"/>
              </w:rPr>
              <w:t>32.35%</w:t>
            </w:r>
          </w:p>
          <w:p w14:paraId="0F82D78B" w14:textId="77777777" w:rsidR="00B73BFE" w:rsidRPr="00B73BFE" w:rsidRDefault="00B73BFE" w:rsidP="00AF7274">
            <w:pPr>
              <w:widowControl/>
              <w:jc w:val="center"/>
              <w:rPr>
                <w:rFonts w:ascii="等线" w:eastAsia="等线" w:hAnsi="等线" w:cs="Arial"/>
                <w:color w:val="000000"/>
                <w:kern w:val="0"/>
                <w:sz w:val="24"/>
                <w:szCs w:val="24"/>
              </w:rPr>
            </w:pPr>
            <w:r w:rsidRPr="00AF7274">
              <w:rPr>
                <w:rFonts w:ascii="等线" w:eastAsia="等线" w:hAnsi="等线" w:cs="Arial" w:hint="eastAsia"/>
                <w:color w:val="000000"/>
                <w:kern w:val="0"/>
                <w:sz w:val="22"/>
              </w:rPr>
              <w:t>≈男2</w:t>
            </w:r>
            <w:r w:rsidRPr="00AF7274">
              <w:rPr>
                <w:rFonts w:ascii="等线" w:eastAsia="等线" w:hAnsi="等线" w:cs="Arial"/>
                <w:color w:val="000000"/>
                <w:kern w:val="0"/>
                <w:sz w:val="22"/>
              </w:rPr>
              <w:t>6%</w:t>
            </w:r>
            <w:r w:rsidRPr="00AF7274">
              <w:rPr>
                <w:rFonts w:ascii="等线" w:eastAsia="等线" w:hAnsi="等线" w:cs="Arial" w:hint="eastAsia"/>
                <w:color w:val="000000"/>
                <w:kern w:val="0"/>
                <w:sz w:val="22"/>
              </w:rPr>
              <w:t>,女6</w:t>
            </w:r>
            <w:r w:rsidRPr="00AF7274">
              <w:rPr>
                <w:rFonts w:ascii="等线" w:eastAsia="等线" w:hAnsi="等线" w:cs="Arial"/>
                <w:color w:val="000000"/>
                <w:kern w:val="0"/>
                <w:sz w:val="22"/>
              </w:rPr>
              <w:t>%</w:t>
            </w:r>
          </w:p>
        </w:tc>
        <w:tc>
          <w:tcPr>
            <w:tcW w:w="1000" w:type="pct"/>
            <w:tcBorders>
              <w:top w:val="nil"/>
              <w:left w:val="nil"/>
              <w:bottom w:val="single" w:sz="4" w:space="0" w:color="000000"/>
              <w:right w:val="single" w:sz="4" w:space="0" w:color="000000"/>
            </w:tcBorders>
            <w:shd w:val="clear" w:color="auto" w:fill="auto"/>
            <w:vAlign w:val="center"/>
            <w:hideMark/>
          </w:tcPr>
          <w:p w14:paraId="29939ACE"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41.52%</w:t>
            </w:r>
          </w:p>
        </w:tc>
        <w:tc>
          <w:tcPr>
            <w:tcW w:w="1000" w:type="pct"/>
            <w:tcBorders>
              <w:top w:val="nil"/>
              <w:left w:val="nil"/>
              <w:bottom w:val="single" w:sz="4" w:space="0" w:color="000000"/>
              <w:right w:val="single" w:sz="4" w:space="0" w:color="000000"/>
            </w:tcBorders>
            <w:shd w:val="clear" w:color="auto" w:fill="auto"/>
            <w:vAlign w:val="center"/>
            <w:hideMark/>
          </w:tcPr>
          <w:p w14:paraId="1EA6AA3A"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2.10%</w:t>
            </w:r>
          </w:p>
        </w:tc>
        <w:tc>
          <w:tcPr>
            <w:tcW w:w="999" w:type="pct"/>
            <w:tcBorders>
              <w:top w:val="nil"/>
              <w:left w:val="nil"/>
              <w:bottom w:val="single" w:sz="4" w:space="0" w:color="000000"/>
              <w:right w:val="single" w:sz="4" w:space="0" w:color="000000"/>
            </w:tcBorders>
            <w:shd w:val="clear" w:color="auto" w:fill="auto"/>
            <w:vAlign w:val="center"/>
            <w:hideMark/>
          </w:tcPr>
          <w:p w14:paraId="7ADD414B" w14:textId="77777777" w:rsidR="00B73BFE" w:rsidRPr="00B73BFE" w:rsidRDefault="00B73BFE" w:rsidP="00AF7274">
            <w:pPr>
              <w:widowControl/>
              <w:jc w:val="center"/>
              <w:rPr>
                <w:rFonts w:ascii="等线" w:eastAsia="等线" w:hAnsi="等线" w:cs="Arial"/>
                <w:color w:val="000000"/>
                <w:kern w:val="0"/>
                <w:sz w:val="24"/>
                <w:szCs w:val="24"/>
              </w:rPr>
            </w:pPr>
            <w:r w:rsidRPr="00B73BFE">
              <w:rPr>
                <w:rFonts w:ascii="等线" w:eastAsia="等线" w:hAnsi="等线" w:cs="Arial" w:hint="eastAsia"/>
                <w:color w:val="000000"/>
                <w:kern w:val="0"/>
                <w:sz w:val="24"/>
                <w:szCs w:val="24"/>
              </w:rPr>
              <w:t>1.62%</w:t>
            </w:r>
          </w:p>
        </w:tc>
      </w:tr>
    </w:tbl>
    <w:p w14:paraId="4D069D1E" w14:textId="139A888E" w:rsidR="003E129E" w:rsidRPr="00B73BFE" w:rsidRDefault="00CA22F4" w:rsidP="00B73BFE">
      <w:pPr>
        <w:pStyle w:val="a3"/>
        <w:ind w:left="780" w:firstLineChars="0" w:firstLine="0"/>
        <w:jc w:val="center"/>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表1</w:t>
      </w:r>
      <w:r w:rsidRPr="00B73BFE">
        <w:rPr>
          <w:rFonts w:ascii="等线" w:eastAsia="等线" w:hAnsi="等线"/>
          <w:color w:val="000000" w:themeColor="text1"/>
          <w:sz w:val="24"/>
          <w:szCs w:val="24"/>
        </w:rPr>
        <w:t xml:space="preserve">-2 </w:t>
      </w:r>
      <w:r w:rsidRPr="00B73BFE">
        <w:rPr>
          <w:rFonts w:ascii="等线" w:eastAsia="等线" w:hAnsi="等线" w:hint="eastAsia"/>
          <w:color w:val="000000" w:themeColor="text1"/>
          <w:sz w:val="24"/>
          <w:szCs w:val="24"/>
        </w:rPr>
        <w:t>全校</w:t>
      </w:r>
      <w:r w:rsidR="00BA0397" w:rsidRPr="00B73BFE">
        <w:rPr>
          <w:rFonts w:ascii="等线" w:eastAsia="等线" w:hAnsi="等线" w:hint="eastAsia"/>
          <w:color w:val="000000" w:themeColor="text1"/>
          <w:sz w:val="24"/>
          <w:szCs w:val="24"/>
        </w:rPr>
        <w:t>体</w:t>
      </w:r>
      <w:proofErr w:type="gramStart"/>
      <w:r w:rsidR="00BA0397" w:rsidRPr="00B73BFE">
        <w:rPr>
          <w:rFonts w:ascii="等线" w:eastAsia="等线" w:hAnsi="等线" w:hint="eastAsia"/>
          <w:color w:val="000000" w:themeColor="text1"/>
          <w:sz w:val="24"/>
          <w:szCs w:val="24"/>
        </w:rPr>
        <w:t>测</w:t>
      </w:r>
      <w:r w:rsidRPr="00B73BFE">
        <w:rPr>
          <w:rFonts w:ascii="等线" w:eastAsia="等线" w:hAnsi="等线" w:hint="eastAsia"/>
          <w:color w:val="000000" w:themeColor="text1"/>
          <w:sz w:val="24"/>
          <w:szCs w:val="24"/>
        </w:rPr>
        <w:t>各项目未</w:t>
      </w:r>
      <w:proofErr w:type="gramEnd"/>
      <w:r w:rsidRPr="00B73BFE">
        <w:rPr>
          <w:rFonts w:ascii="等线" w:eastAsia="等线" w:hAnsi="等线" w:hint="eastAsia"/>
          <w:color w:val="000000" w:themeColor="text1"/>
          <w:sz w:val="24"/>
          <w:szCs w:val="24"/>
        </w:rPr>
        <w:t>及格和及格及以上情况</w:t>
      </w:r>
    </w:p>
    <w:p w14:paraId="63E642B8" w14:textId="77777777" w:rsidR="00BA0397" w:rsidRPr="00B73BFE" w:rsidRDefault="00BA0397" w:rsidP="00B73BFE">
      <w:pPr>
        <w:pStyle w:val="a3"/>
        <w:ind w:left="780" w:firstLineChars="0" w:firstLine="0"/>
        <w:jc w:val="left"/>
        <w:rPr>
          <w:rFonts w:ascii="等线" w:eastAsia="等线" w:hAnsi="等线"/>
          <w:color w:val="000000" w:themeColor="text1"/>
          <w:sz w:val="24"/>
          <w:szCs w:val="24"/>
        </w:rPr>
      </w:pPr>
    </w:p>
    <w:p w14:paraId="08B15C4F" w14:textId="16972D6B" w:rsidR="0032648D" w:rsidRPr="00B73BFE" w:rsidRDefault="006A4EE3" w:rsidP="00B73BFE">
      <w:pPr>
        <w:pStyle w:val="a3"/>
        <w:numPr>
          <w:ilvl w:val="1"/>
          <w:numId w:val="1"/>
        </w:numPr>
        <w:ind w:firstLineChars="0"/>
        <w:jc w:val="left"/>
        <w:rPr>
          <w:rFonts w:ascii="等线" w:eastAsia="等线" w:hAnsi="等线"/>
          <w:color w:val="000000" w:themeColor="text1"/>
          <w:sz w:val="28"/>
          <w:szCs w:val="28"/>
        </w:rPr>
      </w:pPr>
      <w:r w:rsidRPr="00B73BFE">
        <w:rPr>
          <w:rFonts w:ascii="等线" w:eastAsia="等线" w:hAnsi="等线" w:hint="eastAsia"/>
          <w:color w:val="000000" w:themeColor="text1"/>
          <w:sz w:val="28"/>
          <w:szCs w:val="28"/>
        </w:rPr>
        <w:t>2</w:t>
      </w:r>
      <w:r w:rsidRPr="00B73BFE">
        <w:rPr>
          <w:rFonts w:ascii="等线" w:eastAsia="等线" w:hAnsi="等线"/>
          <w:color w:val="000000" w:themeColor="text1"/>
          <w:sz w:val="28"/>
          <w:szCs w:val="28"/>
        </w:rPr>
        <w:t>020</w:t>
      </w:r>
      <w:r w:rsidRPr="00B73BFE">
        <w:rPr>
          <w:rFonts w:ascii="等线" w:eastAsia="等线" w:hAnsi="等线" w:hint="eastAsia"/>
          <w:color w:val="000000" w:themeColor="text1"/>
          <w:sz w:val="28"/>
          <w:szCs w:val="28"/>
        </w:rPr>
        <w:t>年</w:t>
      </w:r>
      <w:r w:rsidR="008F4178" w:rsidRPr="00B73BFE">
        <w:rPr>
          <w:rFonts w:ascii="等线" w:eastAsia="等线" w:hAnsi="等线" w:hint="eastAsia"/>
          <w:color w:val="000000" w:themeColor="text1"/>
          <w:sz w:val="28"/>
          <w:szCs w:val="28"/>
        </w:rPr>
        <w:t>总成绩</w:t>
      </w:r>
      <w:r w:rsidRPr="00B73BFE">
        <w:rPr>
          <w:rFonts w:ascii="等线" w:eastAsia="等线" w:hAnsi="等线" w:hint="eastAsia"/>
          <w:color w:val="000000" w:themeColor="text1"/>
          <w:sz w:val="28"/>
          <w:szCs w:val="28"/>
        </w:rPr>
        <w:t>数据对比</w:t>
      </w:r>
    </w:p>
    <w:p w14:paraId="74B93443" w14:textId="514F3485" w:rsidR="00975E2A" w:rsidRPr="00B73BFE" w:rsidRDefault="00F051D3" w:rsidP="00B73BFE">
      <w:pPr>
        <w:pStyle w:val="a3"/>
        <w:ind w:left="780" w:firstLineChars="0" w:firstLine="0"/>
        <w:jc w:val="center"/>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表2</w:t>
      </w:r>
      <w:r w:rsidRPr="00B73BFE">
        <w:rPr>
          <w:rFonts w:ascii="等线" w:eastAsia="等线" w:hAnsi="等线"/>
          <w:color w:val="000000" w:themeColor="text1"/>
          <w:sz w:val="24"/>
          <w:szCs w:val="24"/>
        </w:rPr>
        <w:t>-1 2020</w:t>
      </w:r>
      <w:r w:rsidRPr="00B73BFE">
        <w:rPr>
          <w:rFonts w:ascii="等线" w:eastAsia="等线" w:hAnsi="等线" w:hint="eastAsia"/>
          <w:color w:val="000000" w:themeColor="text1"/>
          <w:sz w:val="24"/>
          <w:szCs w:val="24"/>
        </w:rPr>
        <w:t>年体测数据与2</w:t>
      </w:r>
      <w:r w:rsidRPr="00B73BFE">
        <w:rPr>
          <w:rFonts w:ascii="等线" w:eastAsia="等线" w:hAnsi="等线"/>
          <w:color w:val="000000" w:themeColor="text1"/>
          <w:sz w:val="24"/>
          <w:szCs w:val="24"/>
        </w:rPr>
        <w:t>021</w:t>
      </w:r>
      <w:r w:rsidRPr="00B73BFE">
        <w:rPr>
          <w:rFonts w:ascii="等线" w:eastAsia="等线" w:hAnsi="等线" w:hint="eastAsia"/>
          <w:color w:val="000000" w:themeColor="text1"/>
          <w:sz w:val="24"/>
          <w:szCs w:val="24"/>
        </w:rPr>
        <w:t>年对比</w:t>
      </w:r>
    </w:p>
    <w:tbl>
      <w:tblPr>
        <w:tblStyle w:val="a4"/>
        <w:tblW w:w="0" w:type="auto"/>
        <w:tblInd w:w="780" w:type="dxa"/>
        <w:tblLook w:val="04A0" w:firstRow="1" w:lastRow="0" w:firstColumn="1" w:lastColumn="0" w:noHBand="0" w:noVBand="1"/>
      </w:tblPr>
      <w:tblGrid>
        <w:gridCol w:w="1524"/>
        <w:gridCol w:w="1539"/>
        <w:gridCol w:w="1466"/>
        <w:gridCol w:w="1493"/>
        <w:gridCol w:w="1494"/>
      </w:tblGrid>
      <w:tr w:rsidR="00172FA5" w:rsidRPr="00B73BFE" w14:paraId="714320C5" w14:textId="77777777" w:rsidTr="00FE6BD5">
        <w:tc>
          <w:tcPr>
            <w:tcW w:w="1524" w:type="dxa"/>
          </w:tcPr>
          <w:p w14:paraId="40B41575" w14:textId="77777777" w:rsidR="00172FA5" w:rsidRPr="00B73BFE" w:rsidRDefault="00172FA5" w:rsidP="00B73BFE">
            <w:pPr>
              <w:pStyle w:val="a3"/>
              <w:ind w:firstLineChars="0" w:firstLine="0"/>
              <w:jc w:val="left"/>
              <w:rPr>
                <w:rFonts w:ascii="等线" w:eastAsia="等线" w:hAnsi="等线"/>
                <w:color w:val="000000" w:themeColor="text1"/>
                <w:sz w:val="24"/>
                <w:szCs w:val="24"/>
              </w:rPr>
            </w:pPr>
          </w:p>
        </w:tc>
        <w:tc>
          <w:tcPr>
            <w:tcW w:w="1539" w:type="dxa"/>
          </w:tcPr>
          <w:p w14:paraId="57A80CEF" w14:textId="5EC76D36" w:rsidR="00172FA5" w:rsidRPr="00B73BFE" w:rsidRDefault="00172FA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实测人数</w:t>
            </w:r>
            <w:r w:rsidR="00F0284C" w:rsidRPr="00B73BFE">
              <w:rPr>
                <w:rFonts w:ascii="等线" w:eastAsia="等线" w:hAnsi="等线" w:hint="eastAsia"/>
                <w:color w:val="000000" w:themeColor="text1"/>
                <w:sz w:val="24"/>
                <w:szCs w:val="24"/>
              </w:rPr>
              <w:t>（人）</w:t>
            </w:r>
          </w:p>
        </w:tc>
        <w:tc>
          <w:tcPr>
            <w:tcW w:w="1466" w:type="dxa"/>
          </w:tcPr>
          <w:p w14:paraId="65050816" w14:textId="08699436" w:rsidR="00172FA5" w:rsidRPr="00B73BFE" w:rsidRDefault="00F0284C"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及格（包含免试）（人）</w:t>
            </w:r>
          </w:p>
        </w:tc>
        <w:tc>
          <w:tcPr>
            <w:tcW w:w="1493" w:type="dxa"/>
          </w:tcPr>
          <w:p w14:paraId="0D1416FA" w14:textId="16622824" w:rsidR="00172FA5" w:rsidRPr="00B73BFE" w:rsidRDefault="00172FA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未测试</w:t>
            </w:r>
            <w:r w:rsidR="00F0284C" w:rsidRPr="00B73BFE">
              <w:rPr>
                <w:rFonts w:ascii="等线" w:eastAsia="等线" w:hAnsi="等线" w:hint="eastAsia"/>
                <w:color w:val="000000" w:themeColor="text1"/>
                <w:sz w:val="24"/>
                <w:szCs w:val="24"/>
              </w:rPr>
              <w:t>（人）</w:t>
            </w:r>
          </w:p>
        </w:tc>
        <w:tc>
          <w:tcPr>
            <w:tcW w:w="1494" w:type="dxa"/>
          </w:tcPr>
          <w:p w14:paraId="56C22646" w14:textId="5844BA60" w:rsidR="00172FA5" w:rsidRPr="00B73BFE" w:rsidRDefault="00172FA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免测</w:t>
            </w:r>
            <w:r w:rsidR="00F0284C" w:rsidRPr="00B73BFE">
              <w:rPr>
                <w:rFonts w:ascii="等线" w:eastAsia="等线" w:hAnsi="等线" w:hint="eastAsia"/>
                <w:color w:val="000000" w:themeColor="text1"/>
                <w:sz w:val="24"/>
                <w:szCs w:val="24"/>
              </w:rPr>
              <w:t>（人）</w:t>
            </w:r>
          </w:p>
        </w:tc>
      </w:tr>
      <w:tr w:rsidR="00172FA5" w:rsidRPr="00B73BFE" w14:paraId="56E76174" w14:textId="77777777" w:rsidTr="00FE6BD5">
        <w:tc>
          <w:tcPr>
            <w:tcW w:w="1524" w:type="dxa"/>
          </w:tcPr>
          <w:p w14:paraId="374D2180" w14:textId="38BF9F2E" w:rsidR="00172FA5" w:rsidRPr="00B73BFE" w:rsidRDefault="00172FA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2</w:t>
            </w:r>
            <w:r w:rsidRPr="00B73BFE">
              <w:rPr>
                <w:rFonts w:ascii="等线" w:eastAsia="等线" w:hAnsi="等线"/>
                <w:color w:val="000000" w:themeColor="text1"/>
                <w:sz w:val="24"/>
                <w:szCs w:val="24"/>
              </w:rPr>
              <w:t>020</w:t>
            </w:r>
          </w:p>
        </w:tc>
        <w:tc>
          <w:tcPr>
            <w:tcW w:w="1539" w:type="dxa"/>
          </w:tcPr>
          <w:p w14:paraId="250AEFC3" w14:textId="1F4E1A2A" w:rsidR="00172FA5" w:rsidRPr="00B73BFE" w:rsidRDefault="00F0284C"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1</w:t>
            </w:r>
            <w:r w:rsidRPr="00B73BFE">
              <w:rPr>
                <w:rFonts w:ascii="等线" w:eastAsia="等线" w:hAnsi="等线"/>
                <w:color w:val="000000" w:themeColor="text1"/>
                <w:sz w:val="24"/>
                <w:szCs w:val="24"/>
              </w:rPr>
              <w:t>1073</w:t>
            </w:r>
          </w:p>
        </w:tc>
        <w:tc>
          <w:tcPr>
            <w:tcW w:w="1466" w:type="dxa"/>
          </w:tcPr>
          <w:p w14:paraId="2F9CD186" w14:textId="24FC7E42" w:rsidR="00172FA5" w:rsidRPr="00B73BFE" w:rsidRDefault="00F0284C"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9</w:t>
            </w:r>
            <w:r w:rsidRPr="00B73BFE">
              <w:rPr>
                <w:rFonts w:ascii="等线" w:eastAsia="等线" w:hAnsi="等线"/>
                <w:color w:val="000000" w:themeColor="text1"/>
                <w:sz w:val="24"/>
                <w:szCs w:val="24"/>
              </w:rPr>
              <w:t>184</w:t>
            </w:r>
          </w:p>
        </w:tc>
        <w:tc>
          <w:tcPr>
            <w:tcW w:w="1493" w:type="dxa"/>
          </w:tcPr>
          <w:p w14:paraId="2E1ED8AC" w14:textId="4D1841B1" w:rsidR="00172FA5" w:rsidRPr="00B73BFE" w:rsidRDefault="00F0284C"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6</w:t>
            </w:r>
            <w:r w:rsidRPr="00B73BFE">
              <w:rPr>
                <w:rFonts w:ascii="等线" w:eastAsia="等线" w:hAnsi="等线"/>
                <w:color w:val="000000" w:themeColor="text1"/>
                <w:sz w:val="24"/>
                <w:szCs w:val="24"/>
              </w:rPr>
              <w:t>72</w:t>
            </w:r>
          </w:p>
        </w:tc>
        <w:tc>
          <w:tcPr>
            <w:tcW w:w="1494" w:type="dxa"/>
          </w:tcPr>
          <w:p w14:paraId="706B13E6" w14:textId="5D48F71B" w:rsidR="00172FA5" w:rsidRPr="00B73BFE" w:rsidRDefault="00F0284C"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7</w:t>
            </w:r>
            <w:r w:rsidRPr="00B73BFE">
              <w:rPr>
                <w:rFonts w:ascii="等线" w:eastAsia="等线" w:hAnsi="等线"/>
                <w:color w:val="000000" w:themeColor="text1"/>
                <w:sz w:val="24"/>
                <w:szCs w:val="24"/>
              </w:rPr>
              <w:t>12</w:t>
            </w:r>
          </w:p>
        </w:tc>
      </w:tr>
      <w:tr w:rsidR="00FE6BD5" w:rsidRPr="00B73BFE" w14:paraId="0F8431A9" w14:textId="77777777" w:rsidTr="00FE6BD5">
        <w:tc>
          <w:tcPr>
            <w:tcW w:w="1524" w:type="dxa"/>
          </w:tcPr>
          <w:p w14:paraId="05928592" w14:textId="6335460B" w:rsidR="00FE6BD5" w:rsidRPr="00B73BFE" w:rsidRDefault="00FE6BD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2</w:t>
            </w:r>
            <w:r w:rsidRPr="00B73BFE">
              <w:rPr>
                <w:rFonts w:ascii="等线" w:eastAsia="等线" w:hAnsi="等线"/>
                <w:color w:val="000000" w:themeColor="text1"/>
                <w:sz w:val="24"/>
                <w:szCs w:val="24"/>
              </w:rPr>
              <w:t>021</w:t>
            </w:r>
          </w:p>
        </w:tc>
        <w:tc>
          <w:tcPr>
            <w:tcW w:w="1539" w:type="dxa"/>
          </w:tcPr>
          <w:p w14:paraId="611AF121" w14:textId="2CFED7B9" w:rsidR="00FE6BD5" w:rsidRPr="00B73BFE" w:rsidRDefault="00FE6BD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1</w:t>
            </w:r>
            <w:r w:rsidRPr="00B73BFE">
              <w:rPr>
                <w:rFonts w:ascii="等线" w:eastAsia="等线" w:hAnsi="等线"/>
                <w:color w:val="000000" w:themeColor="text1"/>
                <w:sz w:val="24"/>
                <w:szCs w:val="24"/>
              </w:rPr>
              <w:t>1306</w:t>
            </w:r>
          </w:p>
        </w:tc>
        <w:tc>
          <w:tcPr>
            <w:tcW w:w="1466" w:type="dxa"/>
          </w:tcPr>
          <w:p w14:paraId="61A15694" w14:textId="161760DE" w:rsidR="00FE6BD5" w:rsidRPr="00B73BFE" w:rsidRDefault="00F0284C"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9</w:t>
            </w:r>
            <w:r w:rsidRPr="00B73BFE">
              <w:rPr>
                <w:rFonts w:ascii="等线" w:eastAsia="等线" w:hAnsi="等线"/>
                <w:color w:val="000000" w:themeColor="text1"/>
                <w:sz w:val="24"/>
                <w:szCs w:val="24"/>
              </w:rPr>
              <w:t>534</w:t>
            </w:r>
          </w:p>
        </w:tc>
        <w:tc>
          <w:tcPr>
            <w:tcW w:w="1493" w:type="dxa"/>
            <w:vAlign w:val="center"/>
          </w:tcPr>
          <w:p w14:paraId="05835292" w14:textId="64A2EBB2" w:rsidR="00FE6BD5" w:rsidRPr="00B73BFE" w:rsidRDefault="00FE6BD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sz w:val="24"/>
                <w:szCs w:val="24"/>
              </w:rPr>
              <w:t>7</w:t>
            </w:r>
            <w:r w:rsidRPr="00B73BFE">
              <w:rPr>
                <w:rFonts w:ascii="等线" w:eastAsia="等线" w:hAnsi="等线"/>
                <w:sz w:val="24"/>
                <w:szCs w:val="24"/>
              </w:rPr>
              <w:t>19</w:t>
            </w:r>
          </w:p>
        </w:tc>
        <w:tc>
          <w:tcPr>
            <w:tcW w:w="1494" w:type="dxa"/>
            <w:vAlign w:val="center"/>
          </w:tcPr>
          <w:p w14:paraId="1A03669C" w14:textId="5938EB32" w:rsidR="00FE6BD5" w:rsidRPr="00B73BFE" w:rsidRDefault="00FE6BD5"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sz w:val="24"/>
                <w:szCs w:val="24"/>
              </w:rPr>
              <w:t>5</w:t>
            </w:r>
            <w:r w:rsidRPr="00B73BFE">
              <w:rPr>
                <w:rFonts w:ascii="等线" w:eastAsia="等线" w:hAnsi="等线"/>
                <w:sz w:val="24"/>
                <w:szCs w:val="24"/>
              </w:rPr>
              <w:t>52</w:t>
            </w:r>
          </w:p>
        </w:tc>
      </w:tr>
      <w:tr w:rsidR="00F0284C" w:rsidRPr="00B73BFE" w14:paraId="54F4349B" w14:textId="77777777" w:rsidTr="00FE6BD5">
        <w:tc>
          <w:tcPr>
            <w:tcW w:w="1524" w:type="dxa"/>
          </w:tcPr>
          <w:p w14:paraId="1C05B945" w14:textId="77777777" w:rsidR="00F0284C" w:rsidRPr="00B73BFE" w:rsidRDefault="00F0284C" w:rsidP="00B73BFE">
            <w:pPr>
              <w:pStyle w:val="a3"/>
              <w:ind w:firstLineChars="0" w:firstLine="0"/>
              <w:jc w:val="left"/>
              <w:rPr>
                <w:rFonts w:ascii="等线" w:eastAsia="等线" w:hAnsi="等线"/>
                <w:color w:val="000000" w:themeColor="text1"/>
                <w:sz w:val="24"/>
                <w:szCs w:val="24"/>
              </w:rPr>
            </w:pPr>
          </w:p>
        </w:tc>
        <w:tc>
          <w:tcPr>
            <w:tcW w:w="1539" w:type="dxa"/>
          </w:tcPr>
          <w:p w14:paraId="22A14072" w14:textId="6522A8A7" w:rsidR="00F0284C" w:rsidRPr="00B73BFE" w:rsidRDefault="00B6444A"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w:t>
            </w:r>
            <w:r w:rsidRPr="00B73BFE">
              <w:rPr>
                <w:rFonts w:ascii="等线" w:eastAsia="等线" w:hAnsi="等线"/>
                <w:color w:val="000000" w:themeColor="text1"/>
                <w:sz w:val="24"/>
                <w:szCs w:val="24"/>
              </w:rPr>
              <w:t>2.10%</w:t>
            </w:r>
          </w:p>
        </w:tc>
        <w:tc>
          <w:tcPr>
            <w:tcW w:w="1466" w:type="dxa"/>
          </w:tcPr>
          <w:p w14:paraId="1F32079E" w14:textId="10487134" w:rsidR="00F0284C" w:rsidRPr="00B73BFE" w:rsidRDefault="00B6444A" w:rsidP="00B73BFE">
            <w:pPr>
              <w:pStyle w:val="a3"/>
              <w:ind w:firstLineChars="0" w:firstLine="0"/>
              <w:jc w:val="left"/>
              <w:rPr>
                <w:rFonts w:ascii="等线" w:eastAsia="等线" w:hAnsi="等线"/>
                <w:color w:val="000000" w:themeColor="text1"/>
                <w:sz w:val="24"/>
                <w:szCs w:val="24"/>
              </w:rPr>
            </w:pPr>
            <w:r w:rsidRPr="00B73BFE">
              <w:rPr>
                <w:rFonts w:ascii="等线" w:eastAsia="等线" w:hAnsi="等线"/>
                <w:color w:val="000000" w:themeColor="text1"/>
                <w:sz w:val="24"/>
                <w:szCs w:val="24"/>
              </w:rPr>
              <w:t>+</w:t>
            </w:r>
            <w:r w:rsidRPr="00B73BFE">
              <w:rPr>
                <w:rFonts w:ascii="等线" w:eastAsia="等线" w:hAnsi="等线" w:hint="eastAsia"/>
                <w:color w:val="000000" w:themeColor="text1"/>
                <w:sz w:val="24"/>
                <w:szCs w:val="24"/>
              </w:rPr>
              <w:t>3</w:t>
            </w:r>
            <w:r w:rsidRPr="00B73BFE">
              <w:rPr>
                <w:rFonts w:ascii="等线" w:eastAsia="等线" w:hAnsi="等线"/>
                <w:color w:val="000000" w:themeColor="text1"/>
                <w:sz w:val="24"/>
                <w:szCs w:val="24"/>
              </w:rPr>
              <w:t>.81%</w:t>
            </w:r>
          </w:p>
        </w:tc>
        <w:tc>
          <w:tcPr>
            <w:tcW w:w="1493" w:type="dxa"/>
            <w:vAlign w:val="center"/>
          </w:tcPr>
          <w:p w14:paraId="5D5B06B2" w14:textId="1662AF09" w:rsidR="00F0284C" w:rsidRPr="00B73BFE" w:rsidRDefault="00B6444A"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w:t>
            </w:r>
            <w:r w:rsidRPr="00B73BFE">
              <w:rPr>
                <w:rFonts w:ascii="等线" w:eastAsia="等线" w:hAnsi="等线"/>
                <w:sz w:val="24"/>
                <w:szCs w:val="24"/>
              </w:rPr>
              <w:t>6.99%</w:t>
            </w:r>
          </w:p>
        </w:tc>
        <w:tc>
          <w:tcPr>
            <w:tcW w:w="1494" w:type="dxa"/>
            <w:vAlign w:val="center"/>
          </w:tcPr>
          <w:p w14:paraId="081CD3C0" w14:textId="06741936" w:rsidR="00F0284C" w:rsidRPr="00B73BFE" w:rsidRDefault="00975E2A" w:rsidP="00B73BFE">
            <w:pPr>
              <w:pStyle w:val="a3"/>
              <w:ind w:firstLineChars="0" w:firstLine="0"/>
              <w:jc w:val="left"/>
              <w:rPr>
                <w:rFonts w:ascii="等线" w:eastAsia="等线" w:hAnsi="等线"/>
                <w:sz w:val="24"/>
                <w:szCs w:val="24"/>
              </w:rPr>
            </w:pPr>
            <w:r w:rsidRPr="00B73BFE">
              <w:rPr>
                <w:rFonts w:ascii="等线" w:eastAsia="等线" w:hAnsi="等线" w:hint="eastAsia"/>
                <w:sz w:val="24"/>
                <w:szCs w:val="24"/>
              </w:rPr>
              <w:t>-</w:t>
            </w:r>
            <w:r w:rsidRPr="00B73BFE">
              <w:rPr>
                <w:rFonts w:ascii="等线" w:eastAsia="等线" w:hAnsi="等线"/>
                <w:sz w:val="24"/>
                <w:szCs w:val="24"/>
              </w:rPr>
              <w:t>22.47%</w:t>
            </w:r>
          </w:p>
        </w:tc>
      </w:tr>
    </w:tbl>
    <w:p w14:paraId="478F9375" w14:textId="669EBEF6" w:rsidR="006A4EE3" w:rsidRPr="00B73BFE" w:rsidRDefault="006A4EE3" w:rsidP="00B73BFE">
      <w:pPr>
        <w:pStyle w:val="a3"/>
        <w:ind w:left="780" w:firstLineChars="0" w:firstLine="0"/>
        <w:jc w:val="left"/>
        <w:rPr>
          <w:rFonts w:ascii="等线" w:eastAsia="等线" w:hAnsi="等线"/>
          <w:color w:val="000000" w:themeColor="text1"/>
          <w:sz w:val="24"/>
          <w:szCs w:val="24"/>
        </w:rPr>
      </w:pPr>
    </w:p>
    <w:p w14:paraId="7310CBBD" w14:textId="0F8B4825" w:rsidR="00F051D3" w:rsidRPr="00B73BFE" w:rsidRDefault="008C58E9" w:rsidP="00B73BFE">
      <w:pPr>
        <w:pStyle w:val="a3"/>
        <w:ind w:left="780" w:firstLine="48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根据表2</w:t>
      </w:r>
      <w:r w:rsidRPr="00B73BFE">
        <w:rPr>
          <w:rFonts w:ascii="等线" w:eastAsia="等线" w:hAnsi="等线"/>
          <w:color w:val="000000" w:themeColor="text1"/>
          <w:sz w:val="24"/>
          <w:szCs w:val="24"/>
        </w:rPr>
        <w:t>-1</w:t>
      </w:r>
      <w:r w:rsidRPr="00B73BFE">
        <w:rPr>
          <w:rFonts w:ascii="等线" w:eastAsia="等线" w:hAnsi="等线" w:hint="eastAsia"/>
          <w:color w:val="000000" w:themeColor="text1"/>
          <w:sz w:val="24"/>
          <w:szCs w:val="24"/>
        </w:rPr>
        <w:t>，</w:t>
      </w:r>
      <w:r w:rsidR="00F051D3" w:rsidRPr="00B73BFE">
        <w:rPr>
          <w:rFonts w:ascii="等线" w:eastAsia="等线" w:hAnsi="等线"/>
          <w:color w:val="000000" w:themeColor="text1"/>
          <w:sz w:val="24"/>
          <w:szCs w:val="24"/>
        </w:rPr>
        <w:t>2020</w:t>
      </w:r>
      <w:r w:rsidR="00F051D3" w:rsidRPr="00B73BFE">
        <w:rPr>
          <w:rFonts w:ascii="等线" w:eastAsia="等线" w:hAnsi="等线" w:hint="eastAsia"/>
          <w:color w:val="000000" w:themeColor="text1"/>
          <w:sz w:val="24"/>
          <w:szCs w:val="24"/>
        </w:rPr>
        <w:t>年体</w:t>
      </w:r>
      <w:proofErr w:type="gramStart"/>
      <w:r w:rsidR="00F051D3" w:rsidRPr="00B73BFE">
        <w:rPr>
          <w:rFonts w:ascii="等线" w:eastAsia="等线" w:hAnsi="等线" w:hint="eastAsia"/>
          <w:color w:val="000000" w:themeColor="text1"/>
          <w:sz w:val="24"/>
          <w:szCs w:val="24"/>
        </w:rPr>
        <w:t>测人数</w:t>
      </w:r>
      <w:proofErr w:type="gramEnd"/>
      <w:r w:rsidR="00F051D3" w:rsidRPr="00B73BFE">
        <w:rPr>
          <w:rFonts w:ascii="等线" w:eastAsia="等线" w:hAnsi="等线" w:hint="eastAsia"/>
          <w:color w:val="000000" w:themeColor="text1"/>
          <w:sz w:val="24"/>
          <w:szCs w:val="24"/>
        </w:rPr>
        <w:t>与今年相比增加2</w:t>
      </w:r>
      <w:r w:rsidR="00F051D3" w:rsidRPr="00B73BFE">
        <w:rPr>
          <w:rFonts w:ascii="等线" w:eastAsia="等线" w:hAnsi="等线"/>
          <w:color w:val="000000" w:themeColor="text1"/>
          <w:sz w:val="24"/>
          <w:szCs w:val="24"/>
        </w:rPr>
        <w:t>.10%</w:t>
      </w:r>
      <w:r w:rsidR="00F051D3" w:rsidRPr="00B73BFE">
        <w:rPr>
          <w:rFonts w:ascii="等线" w:eastAsia="等线" w:hAnsi="等线" w:hint="eastAsia"/>
          <w:color w:val="000000" w:themeColor="text1"/>
          <w:sz w:val="24"/>
          <w:szCs w:val="24"/>
        </w:rPr>
        <w:t>，免</w:t>
      </w:r>
      <w:proofErr w:type="gramStart"/>
      <w:r w:rsidR="00F051D3" w:rsidRPr="00B73BFE">
        <w:rPr>
          <w:rFonts w:ascii="等线" w:eastAsia="等线" w:hAnsi="等线" w:hint="eastAsia"/>
          <w:color w:val="000000" w:themeColor="text1"/>
          <w:sz w:val="24"/>
          <w:szCs w:val="24"/>
        </w:rPr>
        <w:t>测人数</w:t>
      </w:r>
      <w:proofErr w:type="gramEnd"/>
      <w:r w:rsidR="00F051D3" w:rsidRPr="00B73BFE">
        <w:rPr>
          <w:rFonts w:ascii="等线" w:eastAsia="等线" w:hAnsi="等线" w:hint="eastAsia"/>
          <w:color w:val="000000" w:themeColor="text1"/>
          <w:sz w:val="24"/>
          <w:szCs w:val="24"/>
        </w:rPr>
        <w:t>减少2</w:t>
      </w:r>
      <w:r w:rsidR="00F051D3" w:rsidRPr="00B73BFE">
        <w:rPr>
          <w:rFonts w:ascii="等线" w:eastAsia="等线" w:hAnsi="等线"/>
          <w:color w:val="000000" w:themeColor="text1"/>
          <w:sz w:val="24"/>
          <w:szCs w:val="24"/>
        </w:rPr>
        <w:t>2.47%</w:t>
      </w:r>
      <w:r w:rsidR="00F051D3" w:rsidRPr="00B73BFE">
        <w:rPr>
          <w:rFonts w:ascii="等线" w:eastAsia="等线" w:hAnsi="等线" w:hint="eastAsia"/>
          <w:color w:val="000000" w:themeColor="text1"/>
          <w:sz w:val="24"/>
          <w:szCs w:val="24"/>
        </w:rPr>
        <w:t>。但是，及格人数相比去年增加3</w:t>
      </w:r>
      <w:r w:rsidR="00F051D3" w:rsidRPr="00B73BFE">
        <w:rPr>
          <w:rFonts w:ascii="等线" w:eastAsia="等线" w:hAnsi="等线"/>
          <w:color w:val="000000" w:themeColor="text1"/>
          <w:sz w:val="24"/>
          <w:szCs w:val="24"/>
        </w:rPr>
        <w:t>.81%</w:t>
      </w:r>
      <w:r w:rsidR="00F051D3" w:rsidRPr="00B73BFE">
        <w:rPr>
          <w:rFonts w:ascii="等线" w:eastAsia="等线" w:hAnsi="等线" w:hint="eastAsia"/>
          <w:color w:val="000000" w:themeColor="text1"/>
          <w:sz w:val="24"/>
          <w:szCs w:val="24"/>
        </w:rPr>
        <w:t>。相比较去年，我</w:t>
      </w:r>
      <w:proofErr w:type="gramStart"/>
      <w:r w:rsidR="00F051D3" w:rsidRPr="00B73BFE">
        <w:rPr>
          <w:rFonts w:ascii="等线" w:eastAsia="等线" w:hAnsi="等线" w:hint="eastAsia"/>
          <w:color w:val="000000" w:themeColor="text1"/>
          <w:sz w:val="24"/>
          <w:szCs w:val="24"/>
        </w:rPr>
        <w:t>先总体</w:t>
      </w:r>
      <w:proofErr w:type="gramEnd"/>
      <w:r w:rsidR="00F051D3" w:rsidRPr="00B73BFE">
        <w:rPr>
          <w:rFonts w:ascii="等线" w:eastAsia="等线" w:hAnsi="等线" w:hint="eastAsia"/>
          <w:color w:val="000000" w:themeColor="text1"/>
          <w:sz w:val="24"/>
          <w:szCs w:val="24"/>
        </w:rPr>
        <w:t>学生参加体测后及格率有所提升。未测试人数较去年也相对增加。</w:t>
      </w:r>
      <w:r w:rsidR="005C0521" w:rsidRPr="00B73BFE">
        <w:rPr>
          <w:rFonts w:ascii="等线" w:eastAsia="等线" w:hAnsi="等线"/>
          <w:color w:val="000000" w:themeColor="text1"/>
          <w:sz w:val="24"/>
          <w:szCs w:val="24"/>
        </w:rPr>
        <w:br/>
      </w:r>
    </w:p>
    <w:p w14:paraId="0EC84D61" w14:textId="06D7C884" w:rsidR="00DE2772" w:rsidRPr="00B73BFE" w:rsidRDefault="00E3566F" w:rsidP="00B73BFE">
      <w:pPr>
        <w:pStyle w:val="a3"/>
        <w:ind w:left="780" w:firstLine="480"/>
        <w:jc w:val="left"/>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2</w:t>
      </w:r>
      <w:r w:rsidRPr="00B73BFE">
        <w:rPr>
          <w:rFonts w:ascii="等线" w:eastAsia="等线" w:hAnsi="等线"/>
          <w:color w:val="000000" w:themeColor="text1"/>
          <w:sz w:val="24"/>
          <w:szCs w:val="24"/>
        </w:rPr>
        <w:t>020</w:t>
      </w:r>
      <w:r w:rsidRPr="00B73BFE">
        <w:rPr>
          <w:rFonts w:ascii="等线" w:eastAsia="等线" w:hAnsi="等线" w:hint="eastAsia"/>
          <w:color w:val="000000" w:themeColor="text1"/>
          <w:sz w:val="24"/>
          <w:szCs w:val="24"/>
        </w:rPr>
        <w:t>年入学学生与2</w:t>
      </w:r>
      <w:r w:rsidRPr="00B73BFE">
        <w:rPr>
          <w:rFonts w:ascii="等线" w:eastAsia="等线" w:hAnsi="等线"/>
          <w:color w:val="000000" w:themeColor="text1"/>
          <w:sz w:val="24"/>
          <w:szCs w:val="24"/>
        </w:rPr>
        <w:t>021</w:t>
      </w:r>
      <w:r w:rsidRPr="00B73BFE">
        <w:rPr>
          <w:rFonts w:ascii="等线" w:eastAsia="等线" w:hAnsi="等线" w:hint="eastAsia"/>
          <w:color w:val="000000" w:themeColor="text1"/>
          <w:sz w:val="24"/>
          <w:szCs w:val="24"/>
        </w:rPr>
        <w:t>年入学学生对比发现，今年新入学学生与去年相比，总及格率提高了3</w:t>
      </w:r>
      <w:r w:rsidRPr="00B73BFE">
        <w:rPr>
          <w:rFonts w:ascii="等线" w:eastAsia="等线" w:hAnsi="等线"/>
          <w:color w:val="000000" w:themeColor="text1"/>
          <w:sz w:val="24"/>
          <w:szCs w:val="24"/>
        </w:rPr>
        <w:t>.88%</w:t>
      </w:r>
      <w:r w:rsidRPr="00B73BFE">
        <w:rPr>
          <w:rFonts w:ascii="等线" w:eastAsia="等线" w:hAnsi="等线" w:hint="eastAsia"/>
          <w:color w:val="000000" w:themeColor="text1"/>
          <w:sz w:val="24"/>
          <w:szCs w:val="24"/>
        </w:rPr>
        <w:t>，未及格率减少了3</w:t>
      </w:r>
      <w:r w:rsidRPr="00B73BFE">
        <w:rPr>
          <w:rFonts w:ascii="等线" w:eastAsia="等线" w:hAnsi="等线"/>
          <w:color w:val="000000" w:themeColor="text1"/>
          <w:sz w:val="24"/>
          <w:szCs w:val="24"/>
        </w:rPr>
        <w:t>.88%</w:t>
      </w:r>
      <w:r w:rsidRPr="00B73BFE">
        <w:rPr>
          <w:rFonts w:ascii="等线" w:eastAsia="等线" w:hAnsi="等线" w:hint="eastAsia"/>
          <w:color w:val="000000" w:themeColor="text1"/>
          <w:sz w:val="24"/>
          <w:szCs w:val="24"/>
        </w:rPr>
        <w:t>。相对来讲，</w:t>
      </w:r>
      <w:r w:rsidR="007D51A8" w:rsidRPr="00B73BFE">
        <w:rPr>
          <w:rFonts w:ascii="等线" w:eastAsia="等线" w:hAnsi="等线" w:hint="eastAsia"/>
          <w:color w:val="000000" w:themeColor="text1"/>
          <w:sz w:val="24"/>
          <w:szCs w:val="24"/>
        </w:rPr>
        <w:t>良好和优秀的学生数量基本没什么太大变化。</w:t>
      </w:r>
      <w:r w:rsidR="00962D1C" w:rsidRPr="00B73BFE">
        <w:rPr>
          <w:rFonts w:ascii="等线" w:eastAsia="等线" w:hAnsi="等线" w:hint="eastAsia"/>
          <w:color w:val="000000" w:themeColor="text1"/>
          <w:sz w:val="24"/>
          <w:szCs w:val="24"/>
        </w:rPr>
        <w:t>（图四）</w:t>
      </w:r>
    </w:p>
    <w:p w14:paraId="2213743C" w14:textId="68240EB0" w:rsidR="008C58E9" w:rsidRPr="00B73BFE" w:rsidRDefault="008C58E9" w:rsidP="00B73BFE">
      <w:pPr>
        <w:pStyle w:val="a3"/>
        <w:ind w:left="780" w:firstLineChars="0" w:firstLine="0"/>
        <w:jc w:val="left"/>
        <w:rPr>
          <w:rFonts w:ascii="等线" w:eastAsia="等线" w:hAnsi="等线"/>
          <w:color w:val="000000" w:themeColor="text1"/>
          <w:sz w:val="24"/>
          <w:szCs w:val="24"/>
        </w:rPr>
      </w:pPr>
      <w:r w:rsidRPr="00B73BFE">
        <w:rPr>
          <w:rFonts w:ascii="等线" w:eastAsia="等线" w:hAnsi="等线"/>
          <w:noProof/>
          <w:sz w:val="24"/>
          <w:szCs w:val="24"/>
        </w:rPr>
        <w:lastRenderedPageBreak/>
        <w:drawing>
          <wp:inline distT="0" distB="0" distL="0" distR="0" wp14:anchorId="00A3BF9A" wp14:editId="0C9941D9">
            <wp:extent cx="4572000" cy="2743200"/>
            <wp:effectExtent l="0" t="0" r="0" b="0"/>
            <wp:docPr id="3" name="图表 3">
              <a:extLst xmlns:a="http://schemas.openxmlformats.org/drawingml/2006/main">
                <a:ext uri="{FF2B5EF4-FFF2-40B4-BE49-F238E27FC236}">
                  <a16:creationId xmlns:a16="http://schemas.microsoft.com/office/drawing/2014/main" id="{BF0F9AC5-9DED-4FDF-AA27-354308F4C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241B3E" w14:textId="77777777" w:rsidR="00737B08" w:rsidRPr="00B73BFE" w:rsidRDefault="008C58E9" w:rsidP="00B73BFE">
      <w:pPr>
        <w:pStyle w:val="a3"/>
        <w:ind w:left="780" w:firstLine="480"/>
        <w:jc w:val="center"/>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图</w:t>
      </w:r>
      <w:r w:rsidR="00737B08" w:rsidRPr="00B73BFE">
        <w:rPr>
          <w:rFonts w:ascii="等线" w:eastAsia="等线" w:hAnsi="等线" w:hint="eastAsia"/>
          <w:color w:val="000000" w:themeColor="text1"/>
          <w:sz w:val="24"/>
          <w:szCs w:val="24"/>
        </w:rPr>
        <w:t>4</w:t>
      </w:r>
      <w:r w:rsidRPr="00B73BFE">
        <w:rPr>
          <w:rFonts w:ascii="等线" w:eastAsia="等线" w:hAnsi="等线" w:hint="eastAsia"/>
          <w:color w:val="000000" w:themeColor="text1"/>
          <w:sz w:val="24"/>
          <w:szCs w:val="24"/>
        </w:rPr>
        <w:t>.</w:t>
      </w:r>
      <w:r w:rsidRPr="00B73BFE">
        <w:rPr>
          <w:rFonts w:ascii="等线" w:eastAsia="等线" w:hAnsi="等线"/>
          <w:color w:val="000000" w:themeColor="text1"/>
          <w:sz w:val="24"/>
          <w:szCs w:val="24"/>
        </w:rPr>
        <w:t xml:space="preserve"> </w:t>
      </w:r>
      <w:r w:rsidR="00737B08" w:rsidRPr="00B73BFE">
        <w:rPr>
          <w:rFonts w:ascii="等线" w:eastAsia="等线" w:hAnsi="等线"/>
          <w:color w:val="000000" w:themeColor="text1"/>
          <w:sz w:val="24"/>
          <w:szCs w:val="24"/>
        </w:rPr>
        <w:t>2020年大</w:t>
      </w:r>
      <w:proofErr w:type="gramStart"/>
      <w:r w:rsidR="00737B08" w:rsidRPr="00B73BFE">
        <w:rPr>
          <w:rFonts w:ascii="等线" w:eastAsia="等线" w:hAnsi="等线"/>
          <w:color w:val="000000" w:themeColor="text1"/>
          <w:sz w:val="24"/>
          <w:szCs w:val="24"/>
        </w:rPr>
        <w:t>一</w:t>
      </w:r>
      <w:proofErr w:type="gramEnd"/>
      <w:r w:rsidR="00737B08" w:rsidRPr="00B73BFE">
        <w:rPr>
          <w:rFonts w:ascii="等线" w:eastAsia="等线" w:hAnsi="等线"/>
          <w:color w:val="000000" w:themeColor="text1"/>
          <w:sz w:val="24"/>
          <w:szCs w:val="24"/>
        </w:rPr>
        <w:t>第一次测试与2021年第二次测试对比</w:t>
      </w:r>
    </w:p>
    <w:p w14:paraId="5B700081" w14:textId="6035D1CB" w:rsidR="00737B08" w:rsidRPr="00B73BFE" w:rsidRDefault="00737B08" w:rsidP="00B73BFE">
      <w:pPr>
        <w:pStyle w:val="a3"/>
        <w:ind w:left="780" w:firstLineChars="0" w:firstLine="0"/>
        <w:jc w:val="center"/>
        <w:rPr>
          <w:rFonts w:ascii="等线" w:eastAsia="等线" w:hAnsi="等线"/>
          <w:color w:val="000000" w:themeColor="text1"/>
          <w:sz w:val="24"/>
          <w:szCs w:val="24"/>
        </w:rPr>
      </w:pPr>
    </w:p>
    <w:p w14:paraId="57199A89" w14:textId="0536698B" w:rsidR="007D51A8" w:rsidRPr="00B73BFE" w:rsidRDefault="00737B08" w:rsidP="00B73BFE">
      <w:pPr>
        <w:pStyle w:val="a3"/>
        <w:ind w:left="780" w:firstLine="48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图5对比了2</w:t>
      </w:r>
      <w:r w:rsidRPr="00B73BFE">
        <w:rPr>
          <w:rFonts w:ascii="等线" w:eastAsia="等线" w:hAnsi="等线"/>
          <w:color w:val="000000" w:themeColor="text1"/>
          <w:sz w:val="24"/>
          <w:szCs w:val="24"/>
        </w:rPr>
        <w:t>020</w:t>
      </w:r>
      <w:r w:rsidRPr="00B73BFE">
        <w:rPr>
          <w:rFonts w:ascii="等线" w:eastAsia="等线" w:hAnsi="等线" w:hint="eastAsia"/>
          <w:color w:val="000000" w:themeColor="text1"/>
          <w:sz w:val="24"/>
          <w:szCs w:val="24"/>
        </w:rPr>
        <w:t>年大一入学后第一次测试与2</w:t>
      </w:r>
      <w:r w:rsidRPr="00B73BFE">
        <w:rPr>
          <w:rFonts w:ascii="等线" w:eastAsia="等线" w:hAnsi="等线"/>
          <w:color w:val="000000" w:themeColor="text1"/>
          <w:sz w:val="24"/>
          <w:szCs w:val="24"/>
        </w:rPr>
        <w:t>021</w:t>
      </w:r>
      <w:r w:rsidRPr="00B73BFE">
        <w:rPr>
          <w:rFonts w:ascii="等线" w:eastAsia="等线" w:hAnsi="等线" w:hint="eastAsia"/>
          <w:color w:val="000000" w:themeColor="text1"/>
          <w:sz w:val="24"/>
          <w:szCs w:val="24"/>
        </w:rPr>
        <w:t>年第二次测试的对比，整体及格率提升了</w:t>
      </w:r>
      <w:r w:rsidR="00C85E54" w:rsidRPr="00B73BFE">
        <w:rPr>
          <w:rFonts w:ascii="等线" w:eastAsia="等线" w:hAnsi="等线"/>
          <w:color w:val="000000" w:themeColor="text1"/>
          <w:sz w:val="24"/>
          <w:szCs w:val="24"/>
        </w:rPr>
        <w:t>3</w:t>
      </w:r>
      <w:r w:rsidRPr="00B73BFE">
        <w:rPr>
          <w:rFonts w:ascii="等线" w:eastAsia="等线" w:hAnsi="等线"/>
          <w:color w:val="000000" w:themeColor="text1"/>
          <w:sz w:val="24"/>
          <w:szCs w:val="24"/>
        </w:rPr>
        <w:t>.82%</w:t>
      </w:r>
      <w:r w:rsidR="00335BB9" w:rsidRPr="00B73BFE">
        <w:rPr>
          <w:rFonts w:ascii="等线" w:eastAsia="等线" w:hAnsi="等线" w:hint="eastAsia"/>
          <w:color w:val="000000" w:themeColor="text1"/>
          <w:sz w:val="24"/>
          <w:szCs w:val="24"/>
        </w:rPr>
        <w:t>。</w:t>
      </w:r>
      <w:r w:rsidR="00C85E54" w:rsidRPr="00B73BFE">
        <w:rPr>
          <w:rFonts w:ascii="等线" w:eastAsia="等线" w:hAnsi="等线" w:hint="eastAsia"/>
          <w:color w:val="000000" w:themeColor="text1"/>
          <w:sz w:val="24"/>
          <w:szCs w:val="24"/>
        </w:rPr>
        <w:t>在优秀、良好、及格几项数据上面均优于大</w:t>
      </w:r>
      <w:proofErr w:type="gramStart"/>
      <w:r w:rsidR="00C85E54" w:rsidRPr="00B73BFE">
        <w:rPr>
          <w:rFonts w:ascii="等线" w:eastAsia="等线" w:hAnsi="等线" w:hint="eastAsia"/>
          <w:color w:val="000000" w:themeColor="text1"/>
          <w:sz w:val="24"/>
          <w:szCs w:val="24"/>
        </w:rPr>
        <w:t>一</w:t>
      </w:r>
      <w:proofErr w:type="gramEnd"/>
      <w:r w:rsidR="00C85E54" w:rsidRPr="00B73BFE">
        <w:rPr>
          <w:rFonts w:ascii="等线" w:eastAsia="等线" w:hAnsi="等线" w:hint="eastAsia"/>
          <w:color w:val="000000" w:themeColor="text1"/>
          <w:sz w:val="24"/>
          <w:szCs w:val="24"/>
        </w:rPr>
        <w:t>刚入学时的第一次测试，分别提升了，0</w:t>
      </w:r>
      <w:r w:rsidR="00C85E54" w:rsidRPr="00B73BFE">
        <w:rPr>
          <w:rFonts w:ascii="等线" w:eastAsia="等线" w:hAnsi="等线"/>
          <w:color w:val="000000" w:themeColor="text1"/>
          <w:sz w:val="24"/>
          <w:szCs w:val="24"/>
        </w:rPr>
        <w:t>.32%</w:t>
      </w:r>
      <w:r w:rsidR="00C85E54" w:rsidRPr="00B73BFE">
        <w:rPr>
          <w:rFonts w:ascii="等线" w:eastAsia="等线" w:hAnsi="等线" w:hint="eastAsia"/>
          <w:color w:val="000000" w:themeColor="text1"/>
          <w:sz w:val="24"/>
          <w:szCs w:val="24"/>
        </w:rPr>
        <w:t>、</w:t>
      </w:r>
      <w:r w:rsidR="00C85E54" w:rsidRPr="00B73BFE">
        <w:rPr>
          <w:rFonts w:ascii="等线" w:eastAsia="等线" w:hAnsi="等线"/>
          <w:color w:val="000000" w:themeColor="text1"/>
          <w:sz w:val="24"/>
          <w:szCs w:val="24"/>
        </w:rPr>
        <w:t>3.15%</w:t>
      </w:r>
      <w:r w:rsidR="00C85E54" w:rsidRPr="00B73BFE">
        <w:rPr>
          <w:rFonts w:ascii="等线" w:eastAsia="等线" w:hAnsi="等线" w:hint="eastAsia"/>
          <w:color w:val="000000" w:themeColor="text1"/>
          <w:sz w:val="24"/>
          <w:szCs w:val="24"/>
        </w:rPr>
        <w:t>，0</w:t>
      </w:r>
      <w:r w:rsidR="00C85E54" w:rsidRPr="00B73BFE">
        <w:rPr>
          <w:rFonts w:ascii="等线" w:eastAsia="等线" w:hAnsi="等线"/>
          <w:color w:val="000000" w:themeColor="text1"/>
          <w:sz w:val="24"/>
          <w:szCs w:val="24"/>
        </w:rPr>
        <w:t>.34%</w:t>
      </w:r>
      <w:r w:rsidR="00C85E54" w:rsidRPr="00B73BFE">
        <w:rPr>
          <w:rFonts w:ascii="等线" w:eastAsia="等线" w:hAnsi="等线" w:hint="eastAsia"/>
          <w:color w:val="000000" w:themeColor="text1"/>
          <w:sz w:val="24"/>
          <w:szCs w:val="24"/>
        </w:rPr>
        <w:t>。</w:t>
      </w:r>
    </w:p>
    <w:p w14:paraId="6ABEF281" w14:textId="5714B869" w:rsidR="00737B08" w:rsidRPr="00B73BFE" w:rsidRDefault="00A479E5" w:rsidP="00B73BFE">
      <w:pPr>
        <w:pStyle w:val="a3"/>
        <w:ind w:left="780" w:firstLineChars="0" w:firstLine="0"/>
        <w:rPr>
          <w:rFonts w:ascii="等线" w:eastAsia="等线" w:hAnsi="等线"/>
          <w:color w:val="000000" w:themeColor="text1"/>
          <w:sz w:val="24"/>
          <w:szCs w:val="24"/>
        </w:rPr>
      </w:pPr>
      <w:r w:rsidRPr="00B73BFE">
        <w:rPr>
          <w:rFonts w:ascii="等线" w:eastAsia="等线" w:hAnsi="等线"/>
          <w:noProof/>
          <w:sz w:val="24"/>
          <w:szCs w:val="24"/>
        </w:rPr>
        <w:drawing>
          <wp:inline distT="0" distB="0" distL="0" distR="0" wp14:anchorId="50F3788C" wp14:editId="347E256E">
            <wp:extent cx="4572000" cy="2743200"/>
            <wp:effectExtent l="0" t="0" r="0" b="0"/>
            <wp:docPr id="4" name="图表 4">
              <a:extLst xmlns:a="http://schemas.openxmlformats.org/drawingml/2006/main">
                <a:ext uri="{FF2B5EF4-FFF2-40B4-BE49-F238E27FC236}">
                  <a16:creationId xmlns:a16="http://schemas.microsoft.com/office/drawing/2014/main" id="{E3B1C7DA-5AF6-4714-AECF-CD722F204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33A6DA" w14:textId="77777777" w:rsidR="004011A6" w:rsidRPr="00B73BFE" w:rsidRDefault="00C87FBB" w:rsidP="00B73BFE">
      <w:pPr>
        <w:pStyle w:val="a3"/>
        <w:ind w:left="780" w:firstLine="480"/>
        <w:jc w:val="center"/>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图5</w:t>
      </w:r>
      <w:r w:rsidRPr="00B73BFE">
        <w:rPr>
          <w:rFonts w:ascii="等线" w:eastAsia="等线" w:hAnsi="等线"/>
          <w:color w:val="000000" w:themeColor="text1"/>
          <w:sz w:val="24"/>
          <w:szCs w:val="24"/>
        </w:rPr>
        <w:t xml:space="preserve">. </w:t>
      </w:r>
      <w:r w:rsidR="004011A6" w:rsidRPr="00B73BFE">
        <w:rPr>
          <w:rFonts w:ascii="等线" w:eastAsia="等线" w:hAnsi="等线"/>
          <w:color w:val="000000" w:themeColor="text1"/>
          <w:sz w:val="24"/>
          <w:szCs w:val="24"/>
        </w:rPr>
        <w:t>2020年级在2020年和2021年体测对比</w:t>
      </w:r>
    </w:p>
    <w:p w14:paraId="5D860CB3" w14:textId="7AA20E42" w:rsidR="003E496F" w:rsidRPr="00B73BFE" w:rsidRDefault="003E496F" w:rsidP="00B73BFE">
      <w:pPr>
        <w:jc w:val="left"/>
        <w:rPr>
          <w:rFonts w:ascii="等线" w:eastAsia="等线" w:hAnsi="等线"/>
          <w:color w:val="000000" w:themeColor="text1"/>
          <w:sz w:val="24"/>
          <w:szCs w:val="24"/>
        </w:rPr>
      </w:pPr>
    </w:p>
    <w:p w14:paraId="3609F502" w14:textId="75CA2AA2" w:rsidR="003E496F" w:rsidRPr="00B73BFE" w:rsidRDefault="003E496F" w:rsidP="00B73BFE">
      <w:pPr>
        <w:ind w:left="780" w:firstLine="270"/>
        <w:jc w:val="left"/>
        <w:rPr>
          <w:rFonts w:ascii="等线" w:eastAsia="等线" w:hAnsi="等线" w:hint="eastAsia"/>
          <w:color w:val="000000" w:themeColor="text1"/>
          <w:sz w:val="24"/>
          <w:szCs w:val="24"/>
        </w:rPr>
      </w:pPr>
      <w:r w:rsidRPr="00B73BFE">
        <w:rPr>
          <w:rFonts w:ascii="等线" w:eastAsia="等线" w:hAnsi="等线" w:hint="eastAsia"/>
          <w:color w:val="000000" w:themeColor="text1"/>
          <w:sz w:val="24"/>
          <w:szCs w:val="24"/>
        </w:rPr>
        <w:t>图6对比了2</w:t>
      </w:r>
      <w:r w:rsidRPr="00B73BFE">
        <w:rPr>
          <w:rFonts w:ascii="等线" w:eastAsia="等线" w:hAnsi="等线"/>
          <w:color w:val="000000" w:themeColor="text1"/>
          <w:sz w:val="24"/>
          <w:szCs w:val="24"/>
        </w:rPr>
        <w:t>019</w:t>
      </w:r>
      <w:r w:rsidRPr="00B73BFE">
        <w:rPr>
          <w:rFonts w:ascii="等线" w:eastAsia="等线" w:hAnsi="等线" w:hint="eastAsia"/>
          <w:color w:val="000000" w:themeColor="text1"/>
          <w:sz w:val="24"/>
          <w:szCs w:val="24"/>
        </w:rPr>
        <w:t>级在</w:t>
      </w:r>
      <w:r w:rsidRPr="00B73BFE">
        <w:rPr>
          <w:rFonts w:ascii="等线" w:eastAsia="等线" w:hAnsi="等线"/>
          <w:color w:val="000000" w:themeColor="text1"/>
          <w:sz w:val="24"/>
          <w:szCs w:val="24"/>
        </w:rPr>
        <w:t>2020</w:t>
      </w:r>
      <w:r w:rsidRPr="00B73BFE">
        <w:rPr>
          <w:rFonts w:ascii="等线" w:eastAsia="等线" w:hAnsi="等线" w:hint="eastAsia"/>
          <w:color w:val="000000" w:themeColor="text1"/>
          <w:sz w:val="24"/>
          <w:szCs w:val="24"/>
        </w:rPr>
        <w:t>年大二还有体育课成绩时的体测成绩与</w:t>
      </w:r>
      <w:r w:rsidRPr="00B73BFE">
        <w:rPr>
          <w:rFonts w:ascii="等线" w:eastAsia="等线" w:hAnsi="等线" w:hint="eastAsia"/>
          <w:color w:val="000000" w:themeColor="text1"/>
          <w:sz w:val="24"/>
          <w:szCs w:val="24"/>
        </w:rPr>
        <w:lastRenderedPageBreak/>
        <w:t>2</w:t>
      </w:r>
      <w:r w:rsidRPr="00B73BFE">
        <w:rPr>
          <w:rFonts w:ascii="等线" w:eastAsia="等线" w:hAnsi="等线"/>
          <w:color w:val="000000" w:themeColor="text1"/>
          <w:sz w:val="24"/>
          <w:szCs w:val="24"/>
        </w:rPr>
        <w:t>021</w:t>
      </w:r>
      <w:r w:rsidRPr="00B73BFE">
        <w:rPr>
          <w:rFonts w:ascii="等线" w:eastAsia="等线" w:hAnsi="等线" w:hint="eastAsia"/>
          <w:color w:val="000000" w:themeColor="text1"/>
          <w:sz w:val="24"/>
          <w:szCs w:val="24"/>
        </w:rPr>
        <w:t>年大三体育课结束后一学期的体测成绩，其中优秀率增加0</w:t>
      </w:r>
      <w:r w:rsidRPr="00B73BFE">
        <w:rPr>
          <w:rFonts w:ascii="等线" w:eastAsia="等线" w:hAnsi="等线"/>
          <w:color w:val="000000" w:themeColor="text1"/>
          <w:sz w:val="24"/>
          <w:szCs w:val="24"/>
        </w:rPr>
        <w:t>.11%</w:t>
      </w:r>
      <w:r w:rsidRPr="00B73BFE">
        <w:rPr>
          <w:rFonts w:ascii="等线" w:eastAsia="等线" w:hAnsi="等线" w:hint="eastAsia"/>
          <w:color w:val="000000" w:themeColor="text1"/>
          <w:sz w:val="24"/>
          <w:szCs w:val="24"/>
        </w:rPr>
        <w:t>，</w:t>
      </w:r>
      <w:r w:rsidR="007E74B9" w:rsidRPr="00B73BFE">
        <w:rPr>
          <w:rFonts w:ascii="等线" w:eastAsia="等线" w:hAnsi="等线" w:hint="eastAsia"/>
          <w:color w:val="000000" w:themeColor="text1"/>
          <w:sz w:val="24"/>
          <w:szCs w:val="24"/>
        </w:rPr>
        <w:t>良好增加1</w:t>
      </w:r>
      <w:r w:rsidR="007E74B9" w:rsidRPr="00B73BFE">
        <w:rPr>
          <w:rFonts w:ascii="等线" w:eastAsia="等线" w:hAnsi="等线"/>
          <w:color w:val="000000" w:themeColor="text1"/>
          <w:sz w:val="24"/>
          <w:szCs w:val="24"/>
        </w:rPr>
        <w:t>.04%</w:t>
      </w:r>
      <w:r w:rsidR="007E74B9" w:rsidRPr="00B73BFE">
        <w:rPr>
          <w:rFonts w:ascii="等线" w:eastAsia="等线" w:hAnsi="等线" w:hint="eastAsia"/>
          <w:color w:val="000000" w:themeColor="text1"/>
          <w:sz w:val="24"/>
          <w:szCs w:val="24"/>
        </w:rPr>
        <w:t>，但是单及格率降低了1</w:t>
      </w:r>
      <w:r w:rsidR="007E74B9" w:rsidRPr="00B73BFE">
        <w:rPr>
          <w:rFonts w:ascii="等线" w:eastAsia="等线" w:hAnsi="等线"/>
          <w:color w:val="000000" w:themeColor="text1"/>
          <w:sz w:val="24"/>
          <w:szCs w:val="24"/>
        </w:rPr>
        <w:t>.70%</w:t>
      </w:r>
      <w:r w:rsidR="007E74B9" w:rsidRPr="00B73BFE">
        <w:rPr>
          <w:rFonts w:ascii="等线" w:eastAsia="等线" w:hAnsi="等线" w:hint="eastAsia"/>
          <w:color w:val="000000" w:themeColor="text1"/>
          <w:sz w:val="24"/>
          <w:szCs w:val="24"/>
        </w:rPr>
        <w:t>，所以总体及格率下降了0</w:t>
      </w:r>
      <w:r w:rsidR="007E74B9" w:rsidRPr="00B73BFE">
        <w:rPr>
          <w:rFonts w:ascii="等线" w:eastAsia="等线" w:hAnsi="等线"/>
          <w:color w:val="000000" w:themeColor="text1"/>
          <w:sz w:val="24"/>
          <w:szCs w:val="24"/>
        </w:rPr>
        <w:t>.55%</w:t>
      </w:r>
      <w:r w:rsidR="007E74B9" w:rsidRPr="00B73BFE">
        <w:rPr>
          <w:rFonts w:ascii="等线" w:eastAsia="等线" w:hAnsi="等线" w:hint="eastAsia"/>
          <w:color w:val="000000" w:themeColor="text1"/>
          <w:sz w:val="24"/>
          <w:szCs w:val="24"/>
        </w:rPr>
        <w:t>。</w:t>
      </w:r>
    </w:p>
    <w:p w14:paraId="5641547F" w14:textId="22E8F184" w:rsidR="004466A7" w:rsidRPr="00B73BFE" w:rsidRDefault="003E496F" w:rsidP="00B73BFE">
      <w:pPr>
        <w:ind w:left="360" w:firstLine="420"/>
        <w:jc w:val="left"/>
        <w:rPr>
          <w:rFonts w:ascii="等线" w:eastAsia="等线" w:hAnsi="等线"/>
          <w:color w:val="000000" w:themeColor="text1"/>
          <w:sz w:val="24"/>
          <w:szCs w:val="24"/>
        </w:rPr>
      </w:pPr>
      <w:r w:rsidRPr="00B73BFE">
        <w:rPr>
          <w:rFonts w:ascii="等线" w:eastAsia="等线" w:hAnsi="等线"/>
          <w:noProof/>
          <w:sz w:val="24"/>
          <w:szCs w:val="24"/>
        </w:rPr>
        <w:drawing>
          <wp:inline distT="0" distB="0" distL="0" distR="0" wp14:anchorId="0B31348C" wp14:editId="52B1D01C">
            <wp:extent cx="4629150" cy="2714625"/>
            <wp:effectExtent l="0" t="0" r="0" b="9525"/>
            <wp:docPr id="6" name="图表 6">
              <a:extLst xmlns:a="http://schemas.openxmlformats.org/drawingml/2006/main">
                <a:ext uri="{FF2B5EF4-FFF2-40B4-BE49-F238E27FC236}">
                  <a16:creationId xmlns:a16="http://schemas.microsoft.com/office/drawing/2014/main" id="{3719AB98-A975-4F1B-B733-4DC441C56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F271D8" w14:textId="7453CBD5" w:rsidR="003E496F" w:rsidRPr="00B73BFE" w:rsidRDefault="003E496F" w:rsidP="00B73BFE">
      <w:pPr>
        <w:pStyle w:val="a3"/>
        <w:ind w:left="780" w:firstLine="480"/>
        <w:jc w:val="center"/>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图</w:t>
      </w:r>
      <w:r w:rsidRPr="00B73BFE">
        <w:rPr>
          <w:rFonts w:ascii="等线" w:eastAsia="等线" w:hAnsi="等线" w:hint="eastAsia"/>
          <w:color w:val="000000" w:themeColor="text1"/>
          <w:sz w:val="24"/>
          <w:szCs w:val="24"/>
        </w:rPr>
        <w:t>6</w:t>
      </w:r>
      <w:r w:rsidRPr="00B73BFE">
        <w:rPr>
          <w:rFonts w:ascii="等线" w:eastAsia="等线" w:hAnsi="等线"/>
          <w:color w:val="000000" w:themeColor="text1"/>
          <w:sz w:val="24"/>
          <w:szCs w:val="24"/>
        </w:rPr>
        <w:t>. 2019年级在2020年与2021年对比</w:t>
      </w:r>
    </w:p>
    <w:p w14:paraId="525F0F46" w14:textId="666EB6FD" w:rsidR="004466A7" w:rsidRPr="00B73BFE" w:rsidRDefault="004466A7" w:rsidP="00B73BFE">
      <w:pPr>
        <w:pStyle w:val="a3"/>
        <w:ind w:left="780" w:firstLine="480"/>
        <w:jc w:val="center"/>
        <w:rPr>
          <w:rFonts w:ascii="等线" w:eastAsia="等线" w:hAnsi="等线"/>
          <w:color w:val="000000" w:themeColor="text1"/>
          <w:sz w:val="24"/>
          <w:szCs w:val="24"/>
        </w:rPr>
      </w:pPr>
    </w:p>
    <w:p w14:paraId="406EF36F" w14:textId="4B3CC7CF" w:rsidR="007E74B9" w:rsidRPr="00B73BFE" w:rsidRDefault="007E74B9" w:rsidP="00B73BFE">
      <w:pPr>
        <w:pStyle w:val="a3"/>
        <w:ind w:left="780" w:firstLine="480"/>
        <w:rPr>
          <w:rFonts w:ascii="等线" w:eastAsia="等线" w:hAnsi="等线" w:hint="eastAsia"/>
          <w:color w:val="000000" w:themeColor="text1"/>
          <w:sz w:val="24"/>
          <w:szCs w:val="24"/>
        </w:rPr>
      </w:pPr>
      <w:r w:rsidRPr="00B73BFE">
        <w:rPr>
          <w:rFonts w:ascii="等线" w:eastAsia="等线" w:hAnsi="等线" w:hint="eastAsia"/>
          <w:color w:val="000000" w:themeColor="text1"/>
          <w:sz w:val="24"/>
          <w:szCs w:val="24"/>
        </w:rPr>
        <w:t>图7</w:t>
      </w:r>
      <w:r w:rsidRPr="00B73BFE">
        <w:rPr>
          <w:rFonts w:ascii="等线" w:eastAsia="等线" w:hAnsi="等线"/>
          <w:color w:val="000000" w:themeColor="text1"/>
          <w:sz w:val="24"/>
          <w:szCs w:val="24"/>
        </w:rPr>
        <w:t>展示了</w:t>
      </w:r>
      <w:r w:rsidRPr="00B73BFE">
        <w:rPr>
          <w:rFonts w:ascii="等线" w:eastAsia="等线" w:hAnsi="等线" w:hint="eastAsia"/>
          <w:color w:val="000000" w:themeColor="text1"/>
          <w:sz w:val="24"/>
          <w:szCs w:val="24"/>
        </w:rPr>
        <w:t>2</w:t>
      </w:r>
      <w:r w:rsidRPr="00B73BFE">
        <w:rPr>
          <w:rFonts w:ascii="等线" w:eastAsia="等线" w:hAnsi="等线"/>
          <w:color w:val="000000" w:themeColor="text1"/>
          <w:sz w:val="24"/>
          <w:szCs w:val="24"/>
        </w:rPr>
        <w:t>018级</w:t>
      </w:r>
      <w:r w:rsidRPr="00B73BFE">
        <w:rPr>
          <w:rFonts w:ascii="等线" w:eastAsia="等线" w:hAnsi="等线" w:hint="eastAsia"/>
          <w:color w:val="000000" w:themeColor="text1"/>
          <w:sz w:val="24"/>
          <w:szCs w:val="24"/>
        </w:rPr>
        <w:t>从大三到大四后的体测成绩变化，</w:t>
      </w:r>
      <w:r w:rsidR="00CA0426" w:rsidRPr="00B73BFE">
        <w:rPr>
          <w:rFonts w:ascii="等线" w:eastAsia="等线" w:hAnsi="等线" w:hint="eastAsia"/>
          <w:color w:val="000000" w:themeColor="text1"/>
          <w:sz w:val="24"/>
          <w:szCs w:val="24"/>
        </w:rPr>
        <w:t>从图中明显可以看出，大四时体</w:t>
      </w:r>
      <w:proofErr w:type="gramStart"/>
      <w:r w:rsidR="00CA0426" w:rsidRPr="00B73BFE">
        <w:rPr>
          <w:rFonts w:ascii="等线" w:eastAsia="等线" w:hAnsi="等线" w:hint="eastAsia"/>
          <w:color w:val="000000" w:themeColor="text1"/>
          <w:sz w:val="24"/>
          <w:szCs w:val="24"/>
        </w:rPr>
        <w:t>测下降</w:t>
      </w:r>
      <w:proofErr w:type="gramEnd"/>
      <w:r w:rsidR="00CA0426" w:rsidRPr="00B73BFE">
        <w:rPr>
          <w:rFonts w:ascii="等线" w:eastAsia="等线" w:hAnsi="等线" w:hint="eastAsia"/>
          <w:color w:val="000000" w:themeColor="text1"/>
          <w:sz w:val="24"/>
          <w:szCs w:val="24"/>
        </w:rPr>
        <w:t>速度更快，总体都有明显幅度的下降，优秀比大三时少了0</w:t>
      </w:r>
      <w:r w:rsidR="00CA0426" w:rsidRPr="00B73BFE">
        <w:rPr>
          <w:rFonts w:ascii="等线" w:eastAsia="等线" w:hAnsi="等线"/>
          <w:color w:val="000000" w:themeColor="text1"/>
          <w:sz w:val="24"/>
          <w:szCs w:val="24"/>
        </w:rPr>
        <w:t>.11%</w:t>
      </w:r>
      <w:r w:rsidR="00CA0426" w:rsidRPr="00B73BFE">
        <w:rPr>
          <w:rFonts w:ascii="等线" w:eastAsia="等线" w:hAnsi="等线" w:hint="eastAsia"/>
          <w:color w:val="000000" w:themeColor="text1"/>
          <w:sz w:val="24"/>
          <w:szCs w:val="24"/>
        </w:rPr>
        <w:t>，良好少了0</w:t>
      </w:r>
      <w:r w:rsidR="00CA0426" w:rsidRPr="00B73BFE">
        <w:rPr>
          <w:rFonts w:ascii="等线" w:eastAsia="等线" w:hAnsi="等线"/>
          <w:color w:val="000000" w:themeColor="text1"/>
          <w:sz w:val="24"/>
          <w:szCs w:val="24"/>
        </w:rPr>
        <w:t>.83%</w:t>
      </w:r>
      <w:r w:rsidR="00CA0426" w:rsidRPr="00B73BFE">
        <w:rPr>
          <w:rFonts w:ascii="等线" w:eastAsia="等线" w:hAnsi="等线" w:hint="eastAsia"/>
          <w:color w:val="000000" w:themeColor="text1"/>
          <w:sz w:val="24"/>
          <w:szCs w:val="24"/>
        </w:rPr>
        <w:t>，及格少了8</w:t>
      </w:r>
      <w:r w:rsidR="00CA0426" w:rsidRPr="00B73BFE">
        <w:rPr>
          <w:rFonts w:ascii="等线" w:eastAsia="等线" w:hAnsi="等线"/>
          <w:color w:val="000000" w:themeColor="text1"/>
          <w:sz w:val="24"/>
          <w:szCs w:val="24"/>
        </w:rPr>
        <w:t>.12%</w:t>
      </w:r>
      <w:r w:rsidR="00CA0426" w:rsidRPr="00B73BFE">
        <w:rPr>
          <w:rFonts w:ascii="等线" w:eastAsia="等线" w:hAnsi="等线" w:hint="eastAsia"/>
          <w:color w:val="000000" w:themeColor="text1"/>
          <w:sz w:val="24"/>
          <w:szCs w:val="24"/>
        </w:rPr>
        <w:t>，不及格人数增加了9</w:t>
      </w:r>
      <w:r w:rsidR="00CA0426" w:rsidRPr="00B73BFE">
        <w:rPr>
          <w:rFonts w:ascii="等线" w:eastAsia="等线" w:hAnsi="等线"/>
          <w:color w:val="000000" w:themeColor="text1"/>
          <w:sz w:val="24"/>
          <w:szCs w:val="24"/>
        </w:rPr>
        <w:t>.06%</w:t>
      </w:r>
      <w:r w:rsidR="00CA0426" w:rsidRPr="00B73BFE">
        <w:rPr>
          <w:rFonts w:ascii="等线" w:eastAsia="等线" w:hAnsi="等线" w:hint="eastAsia"/>
          <w:color w:val="000000" w:themeColor="text1"/>
          <w:sz w:val="24"/>
          <w:szCs w:val="24"/>
        </w:rPr>
        <w:t>，总体及格率下降了9</w:t>
      </w:r>
      <w:r w:rsidR="00CA0426" w:rsidRPr="00B73BFE">
        <w:rPr>
          <w:rFonts w:ascii="等线" w:eastAsia="等线" w:hAnsi="等线"/>
          <w:color w:val="000000" w:themeColor="text1"/>
          <w:sz w:val="24"/>
          <w:szCs w:val="24"/>
        </w:rPr>
        <w:t>.06%</w:t>
      </w:r>
      <w:r w:rsidR="00DD7C46" w:rsidRPr="00B73BFE">
        <w:rPr>
          <w:rFonts w:ascii="等线" w:eastAsia="等线" w:hAnsi="等线" w:hint="eastAsia"/>
          <w:color w:val="000000" w:themeColor="text1"/>
          <w:sz w:val="24"/>
          <w:szCs w:val="24"/>
        </w:rPr>
        <w:t>。</w:t>
      </w:r>
    </w:p>
    <w:p w14:paraId="78144980" w14:textId="15671EEC" w:rsidR="004466A7" w:rsidRPr="00B73BFE" w:rsidRDefault="007E74B9" w:rsidP="00B73BFE">
      <w:pPr>
        <w:ind w:left="360" w:firstLine="420"/>
        <w:rPr>
          <w:rFonts w:ascii="等线" w:eastAsia="等线" w:hAnsi="等线"/>
          <w:color w:val="000000" w:themeColor="text1"/>
          <w:sz w:val="24"/>
          <w:szCs w:val="24"/>
        </w:rPr>
      </w:pPr>
      <w:r w:rsidRPr="00B73BFE">
        <w:rPr>
          <w:rFonts w:ascii="等线" w:eastAsia="等线" w:hAnsi="等线"/>
          <w:noProof/>
          <w:sz w:val="24"/>
          <w:szCs w:val="24"/>
        </w:rPr>
        <w:drawing>
          <wp:inline distT="0" distB="0" distL="0" distR="0" wp14:anchorId="301A09B8" wp14:editId="1FDD0CF7">
            <wp:extent cx="4572000" cy="2743200"/>
            <wp:effectExtent l="0" t="0" r="0" b="0"/>
            <wp:docPr id="7" name="图表 7">
              <a:extLst xmlns:a="http://schemas.openxmlformats.org/drawingml/2006/main">
                <a:ext uri="{FF2B5EF4-FFF2-40B4-BE49-F238E27FC236}">
                  <a16:creationId xmlns:a16="http://schemas.microsoft.com/office/drawing/2014/main" id="{00C5D0DD-2420-47A7-AD7E-C289B96B8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A47A2E" w14:textId="77777777" w:rsidR="007E74B9" w:rsidRPr="00B73BFE" w:rsidRDefault="007E74B9" w:rsidP="00B73BFE">
      <w:pPr>
        <w:pStyle w:val="a3"/>
        <w:ind w:left="780" w:firstLine="480"/>
        <w:jc w:val="center"/>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图</w:t>
      </w:r>
      <w:r w:rsidRPr="00B73BFE">
        <w:rPr>
          <w:rFonts w:ascii="等线" w:eastAsia="等线" w:hAnsi="等线"/>
          <w:color w:val="000000" w:themeColor="text1"/>
          <w:sz w:val="24"/>
          <w:szCs w:val="24"/>
        </w:rPr>
        <w:t>7</w:t>
      </w:r>
      <w:r w:rsidRPr="00B73BFE">
        <w:rPr>
          <w:rFonts w:ascii="等线" w:eastAsia="等线" w:hAnsi="等线"/>
          <w:color w:val="000000" w:themeColor="text1"/>
          <w:sz w:val="24"/>
          <w:szCs w:val="24"/>
        </w:rPr>
        <w:t>. 2018级在2020年与2021年对比</w:t>
      </w:r>
    </w:p>
    <w:p w14:paraId="71EF9B35" w14:textId="66F02467" w:rsidR="004466A7" w:rsidRPr="00B73BFE" w:rsidRDefault="004466A7" w:rsidP="00B73BFE">
      <w:pPr>
        <w:pStyle w:val="a3"/>
        <w:ind w:left="780" w:firstLine="480"/>
        <w:jc w:val="center"/>
        <w:rPr>
          <w:rFonts w:ascii="等线" w:eastAsia="等线" w:hAnsi="等线"/>
          <w:color w:val="000000" w:themeColor="text1"/>
          <w:sz w:val="24"/>
          <w:szCs w:val="24"/>
        </w:rPr>
      </w:pPr>
    </w:p>
    <w:p w14:paraId="713BBE76" w14:textId="42FCD12E" w:rsidR="008F4178" w:rsidRPr="00B73BFE" w:rsidRDefault="00B21A4B" w:rsidP="00B73BFE">
      <w:pPr>
        <w:rPr>
          <w:rFonts w:ascii="等线" w:eastAsia="等线" w:hAnsi="等线"/>
          <w:color w:val="000000" w:themeColor="text1"/>
          <w:sz w:val="28"/>
          <w:szCs w:val="28"/>
        </w:rPr>
      </w:pPr>
      <w:r w:rsidRPr="00B73BFE">
        <w:rPr>
          <w:rFonts w:ascii="等线" w:eastAsia="等线" w:hAnsi="等线" w:hint="eastAsia"/>
          <w:color w:val="000000" w:themeColor="text1"/>
          <w:sz w:val="28"/>
          <w:szCs w:val="28"/>
        </w:rPr>
        <w:t>3. 总结与建议</w:t>
      </w:r>
    </w:p>
    <w:p w14:paraId="58302CDC" w14:textId="659B5F6E" w:rsidR="00B73BFE" w:rsidRDefault="00B21A4B" w:rsidP="00B73BFE">
      <w:pPr>
        <w:ind w:left="420"/>
        <w:rPr>
          <w:rFonts w:ascii="等线" w:eastAsia="等线" w:hAnsi="等线"/>
          <w:color w:val="000000" w:themeColor="text1"/>
          <w:sz w:val="24"/>
          <w:szCs w:val="24"/>
        </w:rPr>
      </w:pPr>
      <w:r w:rsidRPr="00B73BFE">
        <w:rPr>
          <w:rFonts w:ascii="等线" w:eastAsia="等线" w:hAnsi="等线"/>
          <w:color w:val="000000" w:themeColor="text1"/>
          <w:sz w:val="24"/>
          <w:szCs w:val="24"/>
        </w:rPr>
        <w:t>1</w:t>
      </w:r>
      <w:r w:rsidRPr="00B73BFE">
        <w:rPr>
          <w:rFonts w:ascii="等线" w:eastAsia="等线" w:hAnsi="等线"/>
          <w:color w:val="000000" w:themeColor="text1"/>
          <w:sz w:val="28"/>
          <w:szCs w:val="28"/>
        </w:rPr>
        <w:t xml:space="preserve">. </w:t>
      </w:r>
      <w:r w:rsidR="00B73BFE" w:rsidRPr="00B73BFE">
        <w:rPr>
          <w:rFonts w:ascii="等线" w:eastAsia="等线" w:hAnsi="等线" w:hint="eastAsia"/>
          <w:color w:val="000000" w:themeColor="text1"/>
          <w:sz w:val="28"/>
          <w:szCs w:val="28"/>
        </w:rPr>
        <w:t>总结</w:t>
      </w:r>
    </w:p>
    <w:p w14:paraId="77F19824" w14:textId="2B64E19E" w:rsidR="00B21A4B" w:rsidRPr="00B73BFE" w:rsidRDefault="0061748D" w:rsidP="00B73BFE">
      <w:pPr>
        <w:ind w:left="42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全校今年体</w:t>
      </w:r>
      <w:proofErr w:type="gramStart"/>
      <w:r w:rsidRPr="00B73BFE">
        <w:rPr>
          <w:rFonts w:ascii="等线" w:eastAsia="等线" w:hAnsi="等线" w:hint="eastAsia"/>
          <w:color w:val="000000" w:themeColor="text1"/>
          <w:sz w:val="24"/>
          <w:szCs w:val="24"/>
        </w:rPr>
        <w:t>测总体</w:t>
      </w:r>
      <w:proofErr w:type="gramEnd"/>
      <w:r w:rsidRPr="00B73BFE">
        <w:rPr>
          <w:rFonts w:ascii="等线" w:eastAsia="等线" w:hAnsi="等线" w:hint="eastAsia"/>
          <w:color w:val="000000" w:themeColor="text1"/>
          <w:sz w:val="24"/>
          <w:szCs w:val="24"/>
        </w:rPr>
        <w:t>及格率为8</w:t>
      </w:r>
      <w:r w:rsidRPr="00B73BFE">
        <w:rPr>
          <w:rFonts w:ascii="等线" w:eastAsia="等线" w:hAnsi="等线"/>
          <w:color w:val="000000" w:themeColor="text1"/>
          <w:sz w:val="24"/>
          <w:szCs w:val="24"/>
        </w:rPr>
        <w:t>0.39%</w:t>
      </w:r>
      <w:r w:rsidRPr="00B73BFE">
        <w:rPr>
          <w:rFonts w:ascii="等线" w:eastAsia="等线" w:hAnsi="等线" w:hint="eastAsia"/>
          <w:color w:val="000000" w:themeColor="text1"/>
          <w:sz w:val="24"/>
          <w:szCs w:val="24"/>
        </w:rPr>
        <w:t>，较2</w:t>
      </w:r>
      <w:r w:rsidRPr="00B73BFE">
        <w:rPr>
          <w:rFonts w:ascii="等线" w:eastAsia="等线" w:hAnsi="等线"/>
          <w:color w:val="000000" w:themeColor="text1"/>
          <w:sz w:val="24"/>
          <w:szCs w:val="24"/>
        </w:rPr>
        <w:t>020</w:t>
      </w:r>
      <w:r w:rsidRPr="00B73BFE">
        <w:rPr>
          <w:rFonts w:ascii="等线" w:eastAsia="等线" w:hAnsi="等线" w:hint="eastAsia"/>
          <w:color w:val="000000" w:themeColor="text1"/>
          <w:sz w:val="24"/>
          <w:szCs w:val="24"/>
        </w:rPr>
        <w:t>年有3</w:t>
      </w:r>
      <w:r w:rsidRPr="00B73BFE">
        <w:rPr>
          <w:rFonts w:ascii="等线" w:eastAsia="等线" w:hAnsi="等线"/>
          <w:color w:val="000000" w:themeColor="text1"/>
          <w:sz w:val="24"/>
          <w:szCs w:val="24"/>
        </w:rPr>
        <w:t>.81%</w:t>
      </w:r>
      <w:r w:rsidRPr="00B73BFE">
        <w:rPr>
          <w:rFonts w:ascii="等线" w:eastAsia="等线" w:hAnsi="等线" w:hint="eastAsia"/>
          <w:color w:val="000000" w:themeColor="text1"/>
          <w:sz w:val="24"/>
          <w:szCs w:val="24"/>
        </w:rPr>
        <w:t>的提升。</w:t>
      </w:r>
      <w:r w:rsidR="000E6871" w:rsidRPr="00B73BFE">
        <w:rPr>
          <w:rFonts w:ascii="等线" w:eastAsia="等线" w:hAnsi="等线" w:hint="eastAsia"/>
          <w:color w:val="000000" w:themeColor="text1"/>
          <w:sz w:val="24"/>
          <w:szCs w:val="24"/>
        </w:rPr>
        <w:t>从今年数据来看，</w:t>
      </w:r>
      <w:r w:rsidR="007438AC" w:rsidRPr="00B73BFE">
        <w:rPr>
          <w:rFonts w:ascii="等线" w:eastAsia="等线" w:hAnsi="等线" w:hint="eastAsia"/>
          <w:color w:val="000000" w:themeColor="text1"/>
          <w:sz w:val="24"/>
          <w:szCs w:val="24"/>
        </w:rPr>
        <w:t>我校学生身体素质从大一到大四是有持续下降的现象。学生入学的时候身体素质较好，但是随着入学时间越来越久，身体素质也有相应程度的下降，包括去年的疫情影响，大三与大四的学生身体素质有进一步的下降。从单年级成绩跟踪统计来看，2</w:t>
      </w:r>
      <w:r w:rsidR="007438AC" w:rsidRPr="00B73BFE">
        <w:rPr>
          <w:rFonts w:ascii="等线" w:eastAsia="等线" w:hAnsi="等线"/>
          <w:color w:val="000000" w:themeColor="text1"/>
          <w:sz w:val="24"/>
          <w:szCs w:val="24"/>
        </w:rPr>
        <w:t>019</w:t>
      </w:r>
      <w:r w:rsidR="007438AC" w:rsidRPr="00B73BFE">
        <w:rPr>
          <w:rFonts w:ascii="等线" w:eastAsia="等线" w:hAnsi="等线" w:hint="eastAsia"/>
          <w:color w:val="000000" w:themeColor="text1"/>
          <w:sz w:val="24"/>
          <w:szCs w:val="24"/>
        </w:rPr>
        <w:t>年学生入学后第二年就出现了疫情影响，身体素质在大二有较大幅度下降，返校后，经过体育课与学校提供的体育设施锻炼后，在2</w:t>
      </w:r>
      <w:r w:rsidR="007438AC" w:rsidRPr="00B73BFE">
        <w:rPr>
          <w:rFonts w:ascii="等线" w:eastAsia="等线" w:hAnsi="等线"/>
          <w:color w:val="000000" w:themeColor="text1"/>
          <w:sz w:val="24"/>
          <w:szCs w:val="24"/>
        </w:rPr>
        <w:t>021</w:t>
      </w:r>
      <w:r w:rsidR="007438AC" w:rsidRPr="00B73BFE">
        <w:rPr>
          <w:rFonts w:ascii="等线" w:eastAsia="等线" w:hAnsi="等线" w:hint="eastAsia"/>
          <w:color w:val="000000" w:themeColor="text1"/>
          <w:sz w:val="24"/>
          <w:szCs w:val="24"/>
        </w:rPr>
        <w:t>年身体素质下降趋势得到缓解。</w:t>
      </w:r>
    </w:p>
    <w:p w14:paraId="62013944" w14:textId="467BEF4E" w:rsidR="00B944EE" w:rsidRPr="00B73BFE" w:rsidRDefault="00D501D1" w:rsidP="00B73BFE">
      <w:pPr>
        <w:ind w:left="420" w:firstLine="21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排除疫情影响，疫情后入学的</w:t>
      </w:r>
      <w:r w:rsidR="00B944EE" w:rsidRPr="00B73BFE">
        <w:rPr>
          <w:rFonts w:ascii="等线" w:eastAsia="等线" w:hAnsi="等线" w:hint="eastAsia"/>
          <w:color w:val="000000" w:themeColor="text1"/>
          <w:sz w:val="24"/>
          <w:szCs w:val="24"/>
        </w:rPr>
        <w:t>2</w:t>
      </w:r>
      <w:r w:rsidR="00B944EE" w:rsidRPr="00B73BFE">
        <w:rPr>
          <w:rFonts w:ascii="等线" w:eastAsia="等线" w:hAnsi="等线"/>
          <w:color w:val="000000" w:themeColor="text1"/>
          <w:sz w:val="24"/>
          <w:szCs w:val="24"/>
        </w:rPr>
        <w:t>020</w:t>
      </w:r>
      <w:r w:rsidR="0061748D" w:rsidRPr="00B73BFE">
        <w:rPr>
          <w:rFonts w:ascii="等线" w:eastAsia="等线" w:hAnsi="等线" w:hint="eastAsia"/>
          <w:color w:val="000000" w:themeColor="text1"/>
          <w:sz w:val="24"/>
          <w:szCs w:val="24"/>
        </w:rPr>
        <w:t>级</w:t>
      </w:r>
      <w:r w:rsidRPr="00B73BFE">
        <w:rPr>
          <w:rFonts w:ascii="等线" w:eastAsia="等线" w:hAnsi="等线" w:hint="eastAsia"/>
          <w:color w:val="000000" w:themeColor="text1"/>
          <w:sz w:val="24"/>
          <w:szCs w:val="24"/>
        </w:rPr>
        <w:t>大</w:t>
      </w:r>
      <w:proofErr w:type="gramStart"/>
      <w:r w:rsidRPr="00B73BFE">
        <w:rPr>
          <w:rFonts w:ascii="等线" w:eastAsia="等线" w:hAnsi="等线" w:hint="eastAsia"/>
          <w:color w:val="000000" w:themeColor="text1"/>
          <w:sz w:val="24"/>
          <w:szCs w:val="24"/>
        </w:rPr>
        <w:t>一</w:t>
      </w:r>
      <w:proofErr w:type="gramEnd"/>
      <w:r w:rsidRPr="00B73BFE">
        <w:rPr>
          <w:rFonts w:ascii="等线" w:eastAsia="等线" w:hAnsi="等线" w:hint="eastAsia"/>
          <w:color w:val="000000" w:themeColor="text1"/>
          <w:sz w:val="24"/>
          <w:szCs w:val="24"/>
        </w:rPr>
        <w:t>学生体测成绩对比</w:t>
      </w:r>
      <w:r w:rsidR="00B944EE" w:rsidRPr="00B73BFE">
        <w:rPr>
          <w:rFonts w:ascii="等线" w:eastAsia="等线" w:hAnsi="等线" w:hint="eastAsia"/>
          <w:color w:val="000000" w:themeColor="text1"/>
          <w:sz w:val="24"/>
          <w:szCs w:val="24"/>
        </w:rPr>
        <w:t>入学</w:t>
      </w:r>
      <w:r w:rsidRPr="00B73BFE">
        <w:rPr>
          <w:rFonts w:ascii="等线" w:eastAsia="等线" w:hAnsi="等线" w:hint="eastAsia"/>
          <w:color w:val="000000" w:themeColor="text1"/>
          <w:sz w:val="24"/>
          <w:szCs w:val="24"/>
        </w:rPr>
        <w:t>一年后</w:t>
      </w:r>
      <w:r w:rsidR="00B944EE" w:rsidRPr="00B73BFE">
        <w:rPr>
          <w:rFonts w:ascii="等线" w:eastAsia="等线" w:hAnsi="等线" w:hint="eastAsia"/>
          <w:color w:val="000000" w:themeColor="text1"/>
          <w:sz w:val="24"/>
          <w:szCs w:val="24"/>
        </w:rPr>
        <w:t>升学为大二的学生后，身体素质有明显改善，及格率有2</w:t>
      </w:r>
      <w:r w:rsidR="00B944EE" w:rsidRPr="00B73BFE">
        <w:rPr>
          <w:rFonts w:ascii="等线" w:eastAsia="等线" w:hAnsi="等线"/>
          <w:color w:val="000000" w:themeColor="text1"/>
          <w:sz w:val="24"/>
          <w:szCs w:val="24"/>
        </w:rPr>
        <w:t>.82%</w:t>
      </w:r>
      <w:r w:rsidR="00B944EE" w:rsidRPr="00B73BFE">
        <w:rPr>
          <w:rFonts w:ascii="等线" w:eastAsia="等线" w:hAnsi="等线" w:hint="eastAsia"/>
          <w:color w:val="000000" w:themeColor="text1"/>
          <w:sz w:val="24"/>
          <w:szCs w:val="24"/>
        </w:rPr>
        <w:t>的提升，表明在校期间身体素质因为学校的宣传体育课的干预等因素有相关关系。</w:t>
      </w:r>
    </w:p>
    <w:p w14:paraId="4BA94E91" w14:textId="4C9E1F29" w:rsidR="00B944EE" w:rsidRPr="00B73BFE" w:rsidRDefault="00B944EE" w:rsidP="00B73BFE">
      <w:pPr>
        <w:ind w:left="420" w:firstLine="21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自从去年体育部做出体测成绩占体育课成绩的改革后，学生对于</w:t>
      </w:r>
      <w:r w:rsidR="008A3D3A" w:rsidRPr="00B73BFE">
        <w:rPr>
          <w:rFonts w:ascii="等线" w:eastAsia="等线" w:hAnsi="等线" w:hint="eastAsia"/>
          <w:color w:val="000000" w:themeColor="text1"/>
          <w:sz w:val="24"/>
          <w:szCs w:val="24"/>
        </w:rPr>
        <w:t>取得体测</w:t>
      </w:r>
      <w:r w:rsidR="008A3D3A" w:rsidRPr="00B73BFE">
        <w:rPr>
          <w:rFonts w:ascii="等线" w:eastAsia="等线" w:hAnsi="等线" w:hint="eastAsia"/>
          <w:color w:val="000000" w:themeColor="text1"/>
          <w:sz w:val="24"/>
          <w:szCs w:val="24"/>
        </w:rPr>
        <w:lastRenderedPageBreak/>
        <w:t>高分有了更明确地目标，今年大一入学后学生的第一次体测成绩较去年大</w:t>
      </w:r>
      <w:proofErr w:type="gramStart"/>
      <w:r w:rsidR="008A3D3A" w:rsidRPr="00B73BFE">
        <w:rPr>
          <w:rFonts w:ascii="等线" w:eastAsia="等线" w:hAnsi="等线" w:hint="eastAsia"/>
          <w:color w:val="000000" w:themeColor="text1"/>
          <w:sz w:val="24"/>
          <w:szCs w:val="24"/>
        </w:rPr>
        <w:t>一</w:t>
      </w:r>
      <w:proofErr w:type="gramEnd"/>
      <w:r w:rsidR="008A3D3A" w:rsidRPr="00B73BFE">
        <w:rPr>
          <w:rFonts w:ascii="等线" w:eastAsia="等线" w:hAnsi="等线" w:hint="eastAsia"/>
          <w:color w:val="000000" w:themeColor="text1"/>
          <w:sz w:val="24"/>
          <w:szCs w:val="24"/>
        </w:rPr>
        <w:t>的体测成绩及格率提高了</w:t>
      </w:r>
      <w:r w:rsidR="008A3D3A" w:rsidRPr="00B73BFE">
        <w:rPr>
          <w:rFonts w:ascii="等线" w:eastAsia="等线" w:hAnsi="等线"/>
          <w:color w:val="000000" w:themeColor="text1"/>
          <w:sz w:val="24"/>
          <w:szCs w:val="24"/>
        </w:rPr>
        <w:t>3.88%</w:t>
      </w:r>
      <w:r w:rsidR="008A3D3A" w:rsidRPr="00B73BFE">
        <w:rPr>
          <w:rFonts w:ascii="等线" w:eastAsia="等线" w:hAnsi="等线" w:hint="eastAsia"/>
          <w:color w:val="000000" w:themeColor="text1"/>
          <w:sz w:val="24"/>
          <w:szCs w:val="24"/>
        </w:rPr>
        <w:t>，良好和优秀率并没有更大变化，这可能是改革提升了对趋近及格学生的锻炼动力，为了体育课成绩而更加勤奋的自我练习和锻炼。</w:t>
      </w:r>
    </w:p>
    <w:p w14:paraId="0BDE1B2E" w14:textId="78DE04F6" w:rsidR="007112CB" w:rsidRDefault="007112CB" w:rsidP="00B73BFE">
      <w:pPr>
        <w:ind w:left="420" w:firstLine="21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从各项目上来讲，引体向上体现了男性上肢力量的发达程度，我校男生的引体向上项目的及格率偏低，这与大部分学生对于自身上身的力量型锻炼缺失与长时间伏案学习与娱乐有很大关系，其他项目如立定跳远体现了下肢力量的发达程度的不足。</w:t>
      </w:r>
    </w:p>
    <w:p w14:paraId="78713E03" w14:textId="77777777" w:rsidR="00B73BFE" w:rsidRPr="00B73BFE" w:rsidRDefault="00B73BFE" w:rsidP="00B73BFE">
      <w:pPr>
        <w:ind w:left="420" w:firstLine="210"/>
        <w:rPr>
          <w:rFonts w:ascii="等线" w:eastAsia="等线" w:hAnsi="等线" w:hint="eastAsia"/>
          <w:color w:val="000000" w:themeColor="text1"/>
          <w:sz w:val="24"/>
          <w:szCs w:val="24"/>
        </w:rPr>
      </w:pPr>
    </w:p>
    <w:p w14:paraId="5C0E84D9" w14:textId="55019C26" w:rsidR="007112CB" w:rsidRPr="00B73BFE" w:rsidRDefault="007112CB" w:rsidP="00B73BFE">
      <w:pPr>
        <w:pStyle w:val="a3"/>
        <w:numPr>
          <w:ilvl w:val="0"/>
          <w:numId w:val="1"/>
        </w:numPr>
        <w:ind w:firstLineChars="0"/>
        <w:rPr>
          <w:rFonts w:ascii="等线" w:eastAsia="等线" w:hAnsi="等线"/>
          <w:color w:val="000000" w:themeColor="text1"/>
          <w:sz w:val="28"/>
          <w:szCs w:val="28"/>
        </w:rPr>
      </w:pPr>
      <w:r w:rsidRPr="00B73BFE">
        <w:rPr>
          <w:rFonts w:ascii="等线" w:eastAsia="等线" w:hAnsi="等线" w:hint="eastAsia"/>
          <w:color w:val="000000" w:themeColor="text1"/>
          <w:sz w:val="28"/>
          <w:szCs w:val="28"/>
        </w:rPr>
        <w:t>问题与改进</w:t>
      </w:r>
    </w:p>
    <w:p w14:paraId="138CD164" w14:textId="514BF677" w:rsidR="007112CB" w:rsidRPr="00B73BFE" w:rsidRDefault="00640A0E" w:rsidP="00B73BFE">
      <w:pPr>
        <w:ind w:left="42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（1）</w:t>
      </w:r>
      <w:r w:rsidR="007112CB" w:rsidRPr="00B73BFE">
        <w:rPr>
          <w:rFonts w:ascii="等线" w:eastAsia="等线" w:hAnsi="等线" w:hint="eastAsia"/>
          <w:color w:val="000000" w:themeColor="text1"/>
          <w:sz w:val="24"/>
          <w:szCs w:val="24"/>
        </w:rPr>
        <w:t>从今年体</w:t>
      </w:r>
      <w:proofErr w:type="gramStart"/>
      <w:r w:rsidR="007112CB" w:rsidRPr="00B73BFE">
        <w:rPr>
          <w:rFonts w:ascii="等线" w:eastAsia="等线" w:hAnsi="等线" w:hint="eastAsia"/>
          <w:color w:val="000000" w:themeColor="text1"/>
          <w:sz w:val="24"/>
          <w:szCs w:val="24"/>
        </w:rPr>
        <w:t>测情况</w:t>
      </w:r>
      <w:proofErr w:type="gramEnd"/>
      <w:r w:rsidR="007112CB" w:rsidRPr="00B73BFE">
        <w:rPr>
          <w:rFonts w:ascii="等线" w:eastAsia="等线" w:hAnsi="等线" w:hint="eastAsia"/>
          <w:color w:val="000000" w:themeColor="text1"/>
          <w:sz w:val="24"/>
          <w:szCs w:val="24"/>
        </w:rPr>
        <w:t>来看，我校体质健康测试越来越趋近于平稳，测试流程和现场处理方案愈发成熟，但是今年还是出现了部分设备故障，影响到测试的流畅性</w:t>
      </w:r>
      <w:r w:rsidR="002D0049" w:rsidRPr="00B73BFE">
        <w:rPr>
          <w:rFonts w:ascii="等线" w:eastAsia="等线" w:hAnsi="等线" w:hint="eastAsia"/>
          <w:color w:val="000000" w:themeColor="text1"/>
          <w:sz w:val="24"/>
          <w:szCs w:val="24"/>
        </w:rPr>
        <w:t>，</w:t>
      </w:r>
      <w:r w:rsidR="007112CB" w:rsidRPr="00B73BFE">
        <w:rPr>
          <w:rFonts w:ascii="等线" w:eastAsia="等线" w:hAnsi="等线" w:hint="eastAsia"/>
          <w:color w:val="000000" w:themeColor="text1"/>
          <w:sz w:val="24"/>
          <w:szCs w:val="24"/>
        </w:rPr>
        <w:t>也使部分学生出现了</w:t>
      </w:r>
      <w:r w:rsidR="002D0049" w:rsidRPr="00B73BFE">
        <w:rPr>
          <w:rFonts w:ascii="等线" w:eastAsia="等线" w:hAnsi="等线" w:hint="eastAsia"/>
          <w:color w:val="000000" w:themeColor="text1"/>
          <w:sz w:val="24"/>
          <w:szCs w:val="24"/>
        </w:rPr>
        <w:t>改天来测的情况和成绩复议的情况。目前已经安排所有问题和具有潜在问题的仪器进行了返厂检测维修。尽量保障在下学期体测中，因为仪器导致的问题可以减少。</w:t>
      </w:r>
    </w:p>
    <w:p w14:paraId="2E6CFD05" w14:textId="37E839E4" w:rsidR="002D0049" w:rsidRPr="00B73BFE" w:rsidRDefault="00640A0E" w:rsidP="00B73BFE">
      <w:pPr>
        <w:ind w:left="420"/>
        <w:rPr>
          <w:rFonts w:ascii="等线" w:eastAsia="等线" w:hAnsi="等线"/>
          <w:color w:val="000000" w:themeColor="text1"/>
          <w:sz w:val="24"/>
          <w:szCs w:val="24"/>
        </w:rPr>
      </w:pPr>
      <w:r w:rsidRPr="00B73BFE">
        <w:rPr>
          <w:rFonts w:ascii="等线" w:eastAsia="等线" w:hAnsi="等线" w:hint="eastAsia"/>
          <w:color w:val="000000" w:themeColor="text1"/>
          <w:sz w:val="24"/>
          <w:szCs w:val="24"/>
        </w:rPr>
        <w:t>（2）</w:t>
      </w:r>
      <w:r w:rsidR="002D0049" w:rsidRPr="00B73BFE">
        <w:rPr>
          <w:rFonts w:ascii="等线" w:eastAsia="等线" w:hAnsi="等线" w:hint="eastAsia"/>
          <w:color w:val="000000" w:themeColor="text1"/>
          <w:sz w:val="24"/>
          <w:szCs w:val="24"/>
        </w:rPr>
        <w:t>我校学生良好优秀率还有待提高，我校今年及格率较以往已经有一定程度改善，但是在兼顾及格率的同时，也需要提高良好优秀率</w:t>
      </w:r>
      <w:r w:rsidR="001047C9" w:rsidRPr="00B73BFE">
        <w:rPr>
          <w:rFonts w:ascii="等线" w:eastAsia="等线" w:hAnsi="等线" w:hint="eastAsia"/>
          <w:color w:val="000000" w:themeColor="text1"/>
          <w:sz w:val="24"/>
          <w:szCs w:val="24"/>
        </w:rPr>
        <w:t>以便</w:t>
      </w:r>
      <w:r w:rsidR="002D0049" w:rsidRPr="00B73BFE">
        <w:rPr>
          <w:rFonts w:ascii="等线" w:eastAsia="等线" w:hAnsi="等线" w:hint="eastAsia"/>
          <w:color w:val="000000" w:themeColor="text1"/>
          <w:sz w:val="24"/>
          <w:szCs w:val="24"/>
        </w:rPr>
        <w:t>更好的</w:t>
      </w:r>
      <w:r w:rsidR="001047C9" w:rsidRPr="00B73BFE">
        <w:rPr>
          <w:rFonts w:ascii="等线" w:eastAsia="等线" w:hAnsi="等线" w:hint="eastAsia"/>
          <w:color w:val="000000" w:themeColor="text1"/>
          <w:sz w:val="24"/>
          <w:szCs w:val="24"/>
        </w:rPr>
        <w:t>凸显我校学生身体素质的优秀程度。建议对我校明星体育代表队的队员进行</w:t>
      </w:r>
      <w:proofErr w:type="gramStart"/>
      <w:r w:rsidR="001047C9" w:rsidRPr="00B73BFE">
        <w:rPr>
          <w:rFonts w:ascii="等线" w:eastAsia="等线" w:hAnsi="等线" w:hint="eastAsia"/>
          <w:color w:val="000000" w:themeColor="text1"/>
          <w:sz w:val="24"/>
          <w:szCs w:val="24"/>
        </w:rPr>
        <w:t>一些体</w:t>
      </w:r>
      <w:proofErr w:type="gramEnd"/>
      <w:r w:rsidR="001047C9" w:rsidRPr="00B73BFE">
        <w:rPr>
          <w:rFonts w:ascii="等线" w:eastAsia="等线" w:hAnsi="等线" w:hint="eastAsia"/>
          <w:color w:val="000000" w:themeColor="text1"/>
          <w:sz w:val="24"/>
          <w:szCs w:val="24"/>
        </w:rPr>
        <w:t>测成绩的限制，具备优秀的体能才能代表学校参加各项比赛，或者进行体育代表队单独测试加强相互队伍之间的竞争性来更好的完成测试。</w:t>
      </w:r>
    </w:p>
    <w:sectPr w:rsidR="002D0049" w:rsidRPr="00B73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14CB" w14:textId="77777777" w:rsidR="0032648D" w:rsidRDefault="0032648D" w:rsidP="0032648D">
      <w:r>
        <w:separator/>
      </w:r>
    </w:p>
  </w:endnote>
  <w:endnote w:type="continuationSeparator" w:id="0">
    <w:p w14:paraId="317E0E8E" w14:textId="77777777" w:rsidR="0032648D" w:rsidRDefault="0032648D" w:rsidP="0032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8AC8" w14:textId="77777777" w:rsidR="0032648D" w:rsidRDefault="0032648D" w:rsidP="0032648D">
      <w:r>
        <w:separator/>
      </w:r>
    </w:p>
  </w:footnote>
  <w:footnote w:type="continuationSeparator" w:id="0">
    <w:p w14:paraId="42E4499F" w14:textId="77777777" w:rsidR="0032648D" w:rsidRDefault="0032648D" w:rsidP="0032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6AB9"/>
    <w:multiLevelType w:val="hybridMultilevel"/>
    <w:tmpl w:val="50C40606"/>
    <w:lvl w:ilvl="0" w:tplc="567653FC">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B15C85"/>
    <w:multiLevelType w:val="hybridMultilevel"/>
    <w:tmpl w:val="BFD03664"/>
    <w:lvl w:ilvl="0" w:tplc="FE686C14">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3A1790"/>
    <w:multiLevelType w:val="multilevel"/>
    <w:tmpl w:val="7668EC62"/>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 w15:restartNumberingAfterBreak="0">
    <w:nsid w:val="637C5BB9"/>
    <w:multiLevelType w:val="hybridMultilevel"/>
    <w:tmpl w:val="A03A65F4"/>
    <w:lvl w:ilvl="0" w:tplc="05749AB6">
      <w:start w:val="3"/>
      <w:numFmt w:val="japaneseCounting"/>
      <w:lvlText w:val="%1."/>
      <w:lvlJc w:val="left"/>
      <w:pPr>
        <w:ind w:left="360" w:hanging="360"/>
      </w:pPr>
      <w:rPr>
        <w:rFonts w:asciiTheme="minorHAnsi" w:eastAsiaTheme="minorEastAsia"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C1"/>
    <w:rsid w:val="000C4C9D"/>
    <w:rsid w:val="000E6871"/>
    <w:rsid w:val="001047C9"/>
    <w:rsid w:val="00107C9B"/>
    <w:rsid w:val="00122A0F"/>
    <w:rsid w:val="001633DE"/>
    <w:rsid w:val="00166FC6"/>
    <w:rsid w:val="00172FA5"/>
    <w:rsid w:val="001A2150"/>
    <w:rsid w:val="001E4B18"/>
    <w:rsid w:val="00246F45"/>
    <w:rsid w:val="002776C9"/>
    <w:rsid w:val="002B233E"/>
    <w:rsid w:val="002C585F"/>
    <w:rsid w:val="002D0049"/>
    <w:rsid w:val="002E4022"/>
    <w:rsid w:val="003177D9"/>
    <w:rsid w:val="0032648D"/>
    <w:rsid w:val="00335BB9"/>
    <w:rsid w:val="00347933"/>
    <w:rsid w:val="00373548"/>
    <w:rsid w:val="003C0546"/>
    <w:rsid w:val="003E129E"/>
    <w:rsid w:val="003E34E7"/>
    <w:rsid w:val="003E496F"/>
    <w:rsid w:val="003E67E1"/>
    <w:rsid w:val="004011A6"/>
    <w:rsid w:val="004466A7"/>
    <w:rsid w:val="0047766F"/>
    <w:rsid w:val="004A3B9C"/>
    <w:rsid w:val="004E22A3"/>
    <w:rsid w:val="004E735F"/>
    <w:rsid w:val="00516E22"/>
    <w:rsid w:val="00523BD0"/>
    <w:rsid w:val="00533396"/>
    <w:rsid w:val="00547E6B"/>
    <w:rsid w:val="005A1440"/>
    <w:rsid w:val="005C0521"/>
    <w:rsid w:val="005E127A"/>
    <w:rsid w:val="005E776C"/>
    <w:rsid w:val="00606882"/>
    <w:rsid w:val="0061748D"/>
    <w:rsid w:val="00640A0E"/>
    <w:rsid w:val="006827AA"/>
    <w:rsid w:val="006A4EE3"/>
    <w:rsid w:val="006C3D0C"/>
    <w:rsid w:val="006E0033"/>
    <w:rsid w:val="007112CB"/>
    <w:rsid w:val="0072548F"/>
    <w:rsid w:val="00732E17"/>
    <w:rsid w:val="00737B08"/>
    <w:rsid w:val="007438AC"/>
    <w:rsid w:val="007D13F5"/>
    <w:rsid w:val="007D51A8"/>
    <w:rsid w:val="007D5C60"/>
    <w:rsid w:val="007E44A8"/>
    <w:rsid w:val="007E5077"/>
    <w:rsid w:val="007E74B9"/>
    <w:rsid w:val="00866828"/>
    <w:rsid w:val="008A3D3A"/>
    <w:rsid w:val="008C58E9"/>
    <w:rsid w:val="008F4178"/>
    <w:rsid w:val="00957CEA"/>
    <w:rsid w:val="00962D1C"/>
    <w:rsid w:val="00970AEF"/>
    <w:rsid w:val="0097418B"/>
    <w:rsid w:val="00975E2A"/>
    <w:rsid w:val="009C0C26"/>
    <w:rsid w:val="00A479E5"/>
    <w:rsid w:val="00A918C7"/>
    <w:rsid w:val="00AB72C1"/>
    <w:rsid w:val="00AE229E"/>
    <w:rsid w:val="00AF7274"/>
    <w:rsid w:val="00B20397"/>
    <w:rsid w:val="00B21A4B"/>
    <w:rsid w:val="00B471CD"/>
    <w:rsid w:val="00B6444A"/>
    <w:rsid w:val="00B738F1"/>
    <w:rsid w:val="00B73BFE"/>
    <w:rsid w:val="00B944EE"/>
    <w:rsid w:val="00BA0397"/>
    <w:rsid w:val="00BF7E6E"/>
    <w:rsid w:val="00C104E6"/>
    <w:rsid w:val="00C20754"/>
    <w:rsid w:val="00C85E54"/>
    <w:rsid w:val="00C87FBB"/>
    <w:rsid w:val="00C95BF2"/>
    <w:rsid w:val="00CA0426"/>
    <w:rsid w:val="00CA22F4"/>
    <w:rsid w:val="00CA6461"/>
    <w:rsid w:val="00CB394A"/>
    <w:rsid w:val="00CF5986"/>
    <w:rsid w:val="00D23B21"/>
    <w:rsid w:val="00D501D1"/>
    <w:rsid w:val="00DA586D"/>
    <w:rsid w:val="00DD7C46"/>
    <w:rsid w:val="00DE2772"/>
    <w:rsid w:val="00DF6B9F"/>
    <w:rsid w:val="00E355D2"/>
    <w:rsid w:val="00E3566F"/>
    <w:rsid w:val="00E419D6"/>
    <w:rsid w:val="00E67ACB"/>
    <w:rsid w:val="00E80C7C"/>
    <w:rsid w:val="00E82EC3"/>
    <w:rsid w:val="00EF194D"/>
    <w:rsid w:val="00F0284C"/>
    <w:rsid w:val="00F051D3"/>
    <w:rsid w:val="00F34A56"/>
    <w:rsid w:val="00FB430B"/>
    <w:rsid w:val="00FD4340"/>
    <w:rsid w:val="00FE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6D8592"/>
  <w15:chartTrackingRefBased/>
  <w15:docId w15:val="{97449E71-2A25-47ED-9F60-23620608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4E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E419D6"/>
    <w:pPr>
      <w:ind w:firstLineChars="200" w:firstLine="420"/>
    </w:pPr>
  </w:style>
  <w:style w:type="table" w:styleId="a4">
    <w:name w:val="Table Grid"/>
    <w:basedOn w:val="a1"/>
    <w:uiPriority w:val="39"/>
    <w:rsid w:val="0086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64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648D"/>
    <w:rPr>
      <w:sz w:val="18"/>
      <w:szCs w:val="18"/>
    </w:rPr>
  </w:style>
  <w:style w:type="paragraph" w:styleId="a7">
    <w:name w:val="footer"/>
    <w:basedOn w:val="a"/>
    <w:link w:val="a8"/>
    <w:uiPriority w:val="99"/>
    <w:unhideWhenUsed/>
    <w:rsid w:val="0032648D"/>
    <w:pPr>
      <w:tabs>
        <w:tab w:val="center" w:pos="4153"/>
        <w:tab w:val="right" w:pos="8306"/>
      </w:tabs>
      <w:snapToGrid w:val="0"/>
      <w:jc w:val="left"/>
    </w:pPr>
    <w:rPr>
      <w:sz w:val="18"/>
      <w:szCs w:val="18"/>
    </w:rPr>
  </w:style>
  <w:style w:type="character" w:customStyle="1" w:styleId="a8">
    <w:name w:val="页脚 字符"/>
    <w:basedOn w:val="a0"/>
    <w:link w:val="a7"/>
    <w:uiPriority w:val="99"/>
    <w:rsid w:val="0032648D"/>
    <w:rPr>
      <w:sz w:val="18"/>
      <w:szCs w:val="18"/>
    </w:rPr>
  </w:style>
  <w:style w:type="paragraph" w:styleId="a9">
    <w:name w:val="Normal (Web)"/>
    <w:basedOn w:val="a"/>
    <w:uiPriority w:val="99"/>
    <w:semiHidden/>
    <w:unhideWhenUsed/>
    <w:rsid w:val="00737B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3319">
      <w:bodyDiv w:val="1"/>
      <w:marLeft w:val="0"/>
      <w:marRight w:val="0"/>
      <w:marTop w:val="0"/>
      <w:marBottom w:val="0"/>
      <w:divBdr>
        <w:top w:val="none" w:sz="0" w:space="0" w:color="auto"/>
        <w:left w:val="none" w:sz="0" w:space="0" w:color="auto"/>
        <w:bottom w:val="none" w:sz="0" w:space="0" w:color="auto"/>
        <w:right w:val="none" w:sz="0" w:space="0" w:color="auto"/>
      </w:divBdr>
    </w:div>
    <w:div w:id="144515535">
      <w:bodyDiv w:val="1"/>
      <w:marLeft w:val="0"/>
      <w:marRight w:val="0"/>
      <w:marTop w:val="0"/>
      <w:marBottom w:val="0"/>
      <w:divBdr>
        <w:top w:val="none" w:sz="0" w:space="0" w:color="auto"/>
        <w:left w:val="none" w:sz="0" w:space="0" w:color="auto"/>
        <w:bottom w:val="none" w:sz="0" w:space="0" w:color="auto"/>
        <w:right w:val="none" w:sz="0" w:space="0" w:color="auto"/>
      </w:divBdr>
    </w:div>
    <w:div w:id="481432665">
      <w:bodyDiv w:val="1"/>
      <w:marLeft w:val="0"/>
      <w:marRight w:val="0"/>
      <w:marTop w:val="0"/>
      <w:marBottom w:val="0"/>
      <w:divBdr>
        <w:top w:val="none" w:sz="0" w:space="0" w:color="auto"/>
        <w:left w:val="none" w:sz="0" w:space="0" w:color="auto"/>
        <w:bottom w:val="none" w:sz="0" w:space="0" w:color="auto"/>
        <w:right w:val="none" w:sz="0" w:space="0" w:color="auto"/>
      </w:divBdr>
    </w:div>
    <w:div w:id="752749995">
      <w:bodyDiv w:val="1"/>
      <w:marLeft w:val="0"/>
      <w:marRight w:val="0"/>
      <w:marTop w:val="0"/>
      <w:marBottom w:val="0"/>
      <w:divBdr>
        <w:top w:val="none" w:sz="0" w:space="0" w:color="auto"/>
        <w:left w:val="none" w:sz="0" w:space="0" w:color="auto"/>
        <w:bottom w:val="none" w:sz="0" w:space="0" w:color="auto"/>
        <w:right w:val="none" w:sz="0" w:space="0" w:color="auto"/>
      </w:divBdr>
    </w:div>
    <w:div w:id="1207763475">
      <w:bodyDiv w:val="1"/>
      <w:marLeft w:val="0"/>
      <w:marRight w:val="0"/>
      <w:marTop w:val="0"/>
      <w:marBottom w:val="0"/>
      <w:divBdr>
        <w:top w:val="none" w:sz="0" w:space="0" w:color="auto"/>
        <w:left w:val="none" w:sz="0" w:space="0" w:color="auto"/>
        <w:bottom w:val="none" w:sz="0" w:space="0" w:color="auto"/>
        <w:right w:val="none" w:sz="0" w:space="0" w:color="auto"/>
      </w:divBdr>
    </w:div>
    <w:div w:id="1211503301">
      <w:bodyDiv w:val="1"/>
      <w:marLeft w:val="0"/>
      <w:marRight w:val="0"/>
      <w:marTop w:val="0"/>
      <w:marBottom w:val="0"/>
      <w:divBdr>
        <w:top w:val="none" w:sz="0" w:space="0" w:color="auto"/>
        <w:left w:val="none" w:sz="0" w:space="0" w:color="auto"/>
        <w:bottom w:val="none" w:sz="0" w:space="0" w:color="auto"/>
        <w:right w:val="none" w:sz="0" w:space="0" w:color="auto"/>
      </w:divBdr>
    </w:div>
    <w:div w:id="1522817818">
      <w:bodyDiv w:val="1"/>
      <w:marLeft w:val="0"/>
      <w:marRight w:val="0"/>
      <w:marTop w:val="0"/>
      <w:marBottom w:val="0"/>
      <w:divBdr>
        <w:top w:val="none" w:sz="0" w:space="0" w:color="auto"/>
        <w:left w:val="none" w:sz="0" w:space="0" w:color="auto"/>
        <w:bottom w:val="none" w:sz="0" w:space="0" w:color="auto"/>
        <w:right w:val="none" w:sz="0" w:space="0" w:color="auto"/>
      </w:divBdr>
    </w:div>
    <w:div w:id="1937471105">
      <w:bodyDiv w:val="1"/>
      <w:marLeft w:val="0"/>
      <w:marRight w:val="0"/>
      <w:marTop w:val="0"/>
      <w:marBottom w:val="0"/>
      <w:divBdr>
        <w:top w:val="none" w:sz="0" w:space="0" w:color="auto"/>
        <w:left w:val="none" w:sz="0" w:space="0" w:color="auto"/>
        <w:bottom w:val="none" w:sz="0" w:space="0" w:color="auto"/>
        <w:right w:val="none" w:sz="0" w:space="0" w:color="auto"/>
      </w:divBdr>
    </w:div>
    <w:div w:id="1947883280">
      <w:bodyDiv w:val="1"/>
      <w:marLeft w:val="0"/>
      <w:marRight w:val="0"/>
      <w:marTop w:val="0"/>
      <w:marBottom w:val="0"/>
      <w:divBdr>
        <w:top w:val="none" w:sz="0" w:space="0" w:color="auto"/>
        <w:left w:val="none" w:sz="0" w:space="0" w:color="auto"/>
        <w:bottom w:val="none" w:sz="0" w:space="0" w:color="auto"/>
        <w:right w:val="none" w:sz="0" w:space="0" w:color="auto"/>
      </w:divBdr>
    </w:div>
    <w:div w:id="19569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2021&#31179;&#20307;&#27979;&#25968;&#25454;&#32479;&#35745;\&#24635;&#25968;&#23621;\&#20307;&#27979;&#25968;&#25454;&#21024;&#20943;.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2021&#31179;&#20307;&#27979;&#25968;&#25454;&#32479;&#35745;\&#24635;&#25968;&#23621;\&#20307;&#27979;&#25968;&#25454;&#21024;&#20943;.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2021&#31179;&#20307;&#27979;&#25968;&#25454;&#32479;&#35745;\&#24635;&#25968;&#23621;\&#20307;&#27979;&#25968;&#25454;&#21024;&#20943;.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2021&#31179;&#20307;&#27979;&#25968;&#25454;&#32479;&#35745;\&#24635;&#25968;&#23621;\&#20307;&#27979;&#25968;&#25454;&#21024;&#20943;.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2021&#31179;&#20307;&#27979;&#25968;&#25454;&#32479;&#35745;\&#24635;&#25968;&#23621;\&#20307;&#27979;&#25968;&#25454;&#21024;&#20943;.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2021&#31179;&#20307;&#27979;&#25968;&#25454;&#32479;&#35745;\&#24635;&#25968;&#23621;\&#20307;&#27979;&#25968;&#25454;&#21024;&#20943;.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2021&#31179;&#20307;&#27979;&#25968;&#25454;&#32479;&#35745;\&#24635;&#25968;&#23621;\&#20307;&#27979;&#25968;&#25454;&#21024;&#20943;.xls"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5"/>
          <c:y val="9.259259259259258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图表!$B$1</c:f>
              <c:strCache>
                <c:ptCount val="1"/>
                <c:pt idx="0">
                  <c:v>实测成绩分布</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5A1-4229-AF99-17BA8DAB643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5A1-4229-AF99-17BA8DAB643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5A1-4229-AF99-17BA8DAB643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5A1-4229-AF99-17BA8DAB643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5A1-4229-AF99-17BA8DAB643D}"/>
              </c:ext>
            </c:extLst>
          </c:dPt>
          <c:dLbls>
            <c:dLbl>
              <c:idx val="0"/>
              <c:layout>
                <c:manualLayout>
                  <c:x val="-5.0925337632079971E-17"/>
                  <c:y val="-5.555555555555555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A1-4229-AF99-17BA8DAB643D}"/>
                </c:ext>
              </c:extLst>
            </c:dLbl>
            <c:dLbl>
              <c:idx val="1"/>
              <c:layout>
                <c:manualLayout>
                  <c:x val="3.888888888888889E-2"/>
                  <c:y val="-2.1218890680033321E-1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A1-4229-AF99-17BA8DAB643D}"/>
                </c:ext>
              </c:extLst>
            </c:dLbl>
            <c:dLbl>
              <c:idx val="4"/>
              <c:layout>
                <c:manualLayout>
                  <c:x val="-4.166666666666672E-2"/>
                  <c:y val="-9.2592592592592813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A1-4229-AF99-17BA8DAB643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图表!$A$2:$A$6</c:f>
              <c:strCache>
                <c:ptCount val="5"/>
                <c:pt idx="0">
                  <c:v>优秀</c:v>
                </c:pt>
                <c:pt idx="1">
                  <c:v>良好</c:v>
                </c:pt>
                <c:pt idx="2">
                  <c:v>及格</c:v>
                </c:pt>
                <c:pt idx="3">
                  <c:v>不及格</c:v>
                </c:pt>
                <c:pt idx="4">
                  <c:v>免测</c:v>
                </c:pt>
              </c:strCache>
            </c:strRef>
          </c:cat>
          <c:val>
            <c:numRef>
              <c:f>图表!$B$2:$B$6</c:f>
              <c:numCache>
                <c:formatCode>0.00%</c:formatCode>
                <c:ptCount val="5"/>
                <c:pt idx="0">
                  <c:v>3.0356691120667846E-3</c:v>
                </c:pt>
                <c:pt idx="1">
                  <c:v>4.3173960704949825E-2</c:v>
                </c:pt>
                <c:pt idx="2">
                  <c:v>0.7111898136436462</c:v>
                </c:pt>
                <c:pt idx="3">
                  <c:v>0.19605363015431318</c:v>
                </c:pt>
                <c:pt idx="4">
                  <c:v>4.6546926385024036E-2</c:v>
                </c:pt>
              </c:numCache>
            </c:numRef>
          </c:val>
          <c:extLst>
            <c:ext xmlns:c16="http://schemas.microsoft.com/office/drawing/2014/chart" uri="{C3380CC4-5D6E-409C-BE32-E72D297353CC}">
              <c16:uniqueId val="{0000000A-25A1-4229-AF99-17BA8DAB643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图二 全校不及格成绩分布（年级）</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图表!$B$19</c:f>
              <c:strCache>
                <c:ptCount val="1"/>
                <c:pt idx="0">
                  <c:v>图二 全校不及成绩分布（年级）</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05-464A-A8D6-B3C1EDFA450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05-464A-A8D6-B3C1EDFA450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A05-464A-A8D6-B3C1EDFA450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A05-464A-A8D6-B3C1EDFA450D}"/>
              </c:ext>
            </c:extLst>
          </c:dPt>
          <c:dLbls>
            <c:dLbl>
              <c:idx val="0"/>
              <c:layout>
                <c:manualLayout>
                  <c:x val="0"/>
                  <c:y val="-3.703703703703703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05-464A-A8D6-B3C1EDFA450D}"/>
                </c:ext>
              </c:extLst>
            </c:dLbl>
            <c:dLbl>
              <c:idx val="1"/>
              <c:layout>
                <c:manualLayout>
                  <c:x val="-1.0185067526415994E-16"/>
                  <c:y val="-5.55555555555556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05-464A-A8D6-B3C1EDFA450D}"/>
                </c:ext>
              </c:extLst>
            </c:dLbl>
            <c:dLbl>
              <c:idx val="3"/>
              <c:layout>
                <c:manualLayout>
                  <c:x val="-1.1111111111111124E-2"/>
                  <c:y val="-2.777777777777777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05-464A-A8D6-B3C1EDFA450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图表!$A$20:$A$23</c:f>
              <c:strCache>
                <c:ptCount val="4"/>
                <c:pt idx="0">
                  <c:v>大一</c:v>
                </c:pt>
                <c:pt idx="1">
                  <c:v>大二</c:v>
                </c:pt>
                <c:pt idx="2">
                  <c:v>大三</c:v>
                </c:pt>
                <c:pt idx="3">
                  <c:v>大四</c:v>
                </c:pt>
              </c:strCache>
            </c:strRef>
          </c:cat>
          <c:val>
            <c:numRef>
              <c:f>图表!$B$20:$B$23</c:f>
              <c:numCache>
                <c:formatCode>0.00%</c:formatCode>
                <c:ptCount val="4"/>
                <c:pt idx="0">
                  <c:v>0.2082</c:v>
                </c:pt>
                <c:pt idx="1">
                  <c:v>0.20649999999999999</c:v>
                </c:pt>
                <c:pt idx="2">
                  <c:v>0.21290000000000001</c:v>
                </c:pt>
                <c:pt idx="3">
                  <c:v>0.3725</c:v>
                </c:pt>
              </c:numCache>
            </c:numRef>
          </c:val>
          <c:extLst>
            <c:ext xmlns:c16="http://schemas.microsoft.com/office/drawing/2014/chart" uri="{C3380CC4-5D6E-409C-BE32-E72D297353CC}">
              <c16:uniqueId val="{00000008-2A05-464A-A8D6-B3C1EDFA450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各年级成绩分布对比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图表!$A$37</c:f>
              <c:strCache>
                <c:ptCount val="1"/>
                <c:pt idx="0">
                  <c:v>不及格</c:v>
                </c:pt>
              </c:strCache>
            </c:strRef>
          </c:tx>
          <c:spPr>
            <a:solidFill>
              <a:schemeClr val="accent1"/>
            </a:solidFill>
            <a:ln>
              <a:noFill/>
            </a:ln>
            <a:effectLst/>
            <a:sp3d/>
          </c:spPr>
          <c:invertIfNegative val="0"/>
          <c:dLbls>
            <c:dLbl>
              <c:idx val="0"/>
              <c:layout>
                <c:manualLayout>
                  <c:x val="-5.0925337632079971E-17"/>
                  <c:y val="9.25925925925917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EC-4491-BD99-F733D5E209CA}"/>
                </c:ext>
              </c:extLst>
            </c:dLbl>
            <c:dLbl>
              <c:idx val="1"/>
              <c:layout>
                <c:manualLayout>
                  <c:x val="-2.7777777777778286E-3"/>
                  <c:y val="4.629629629629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EC-4491-BD99-F733D5E209CA}"/>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EC-4491-BD99-F733D5E209CA}"/>
                </c:ext>
              </c:extLst>
            </c:dLbl>
            <c:dLbl>
              <c:idx val="3"/>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EC-4491-BD99-F733D5E209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图表!$B$36:$E$36</c:f>
              <c:strCache>
                <c:ptCount val="4"/>
                <c:pt idx="0">
                  <c:v>大一</c:v>
                </c:pt>
                <c:pt idx="1">
                  <c:v>大二</c:v>
                </c:pt>
                <c:pt idx="2">
                  <c:v>大三</c:v>
                </c:pt>
                <c:pt idx="3">
                  <c:v>大四</c:v>
                </c:pt>
              </c:strCache>
            </c:strRef>
          </c:cat>
          <c:val>
            <c:numRef>
              <c:f>图表!$B$37:$E$37</c:f>
              <c:numCache>
                <c:formatCode>General</c:formatCode>
                <c:ptCount val="4"/>
                <c:pt idx="0">
                  <c:v>484</c:v>
                </c:pt>
                <c:pt idx="1">
                  <c:v>480</c:v>
                </c:pt>
                <c:pt idx="2">
                  <c:v>495</c:v>
                </c:pt>
                <c:pt idx="3">
                  <c:v>866</c:v>
                </c:pt>
              </c:numCache>
            </c:numRef>
          </c:val>
          <c:extLst>
            <c:ext xmlns:c16="http://schemas.microsoft.com/office/drawing/2014/chart" uri="{C3380CC4-5D6E-409C-BE32-E72D297353CC}">
              <c16:uniqueId val="{00000000-C7EC-4491-BD99-F733D5E209CA}"/>
            </c:ext>
          </c:extLst>
        </c:ser>
        <c:ser>
          <c:idx val="1"/>
          <c:order val="1"/>
          <c:tx>
            <c:strRef>
              <c:f>图表!$A$38</c:f>
              <c:strCache>
                <c:ptCount val="1"/>
                <c:pt idx="0">
                  <c:v>及格</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图表!$B$36:$E$36</c:f>
              <c:strCache>
                <c:ptCount val="4"/>
                <c:pt idx="0">
                  <c:v>大一</c:v>
                </c:pt>
                <c:pt idx="1">
                  <c:v>大二</c:v>
                </c:pt>
                <c:pt idx="2">
                  <c:v>大三</c:v>
                </c:pt>
                <c:pt idx="3">
                  <c:v>大四</c:v>
                </c:pt>
              </c:strCache>
            </c:strRef>
          </c:cat>
          <c:val>
            <c:numRef>
              <c:f>图表!$B$38:$E$38</c:f>
              <c:numCache>
                <c:formatCode>General</c:formatCode>
                <c:ptCount val="4"/>
                <c:pt idx="0">
                  <c:v>2331</c:v>
                </c:pt>
                <c:pt idx="1">
                  <c:v>2200</c:v>
                </c:pt>
                <c:pt idx="2">
                  <c:v>2108</c:v>
                </c:pt>
                <c:pt idx="3">
                  <c:v>1795</c:v>
                </c:pt>
              </c:numCache>
            </c:numRef>
          </c:val>
          <c:extLst>
            <c:ext xmlns:c16="http://schemas.microsoft.com/office/drawing/2014/chart" uri="{C3380CC4-5D6E-409C-BE32-E72D297353CC}">
              <c16:uniqueId val="{00000001-C7EC-4491-BD99-F733D5E209CA}"/>
            </c:ext>
          </c:extLst>
        </c:ser>
        <c:ser>
          <c:idx val="2"/>
          <c:order val="2"/>
          <c:tx>
            <c:strRef>
              <c:f>图表!$A$39</c:f>
              <c:strCache>
                <c:ptCount val="1"/>
                <c:pt idx="0">
                  <c:v>良好</c:v>
                </c:pt>
              </c:strCache>
            </c:strRef>
          </c:tx>
          <c:spPr>
            <a:solidFill>
              <a:schemeClr val="accent3"/>
            </a:solidFill>
            <a:ln>
              <a:noFill/>
            </a:ln>
            <a:effectLst/>
            <a:sp3d/>
          </c:spPr>
          <c:invertIfNegative val="0"/>
          <c:dLbls>
            <c:dLbl>
              <c:idx val="0"/>
              <c:layout>
                <c:manualLayout>
                  <c:x val="-2.777777777777803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EC-4491-BD99-F733D5E209CA}"/>
                </c:ext>
              </c:extLst>
            </c:dLbl>
            <c:dLbl>
              <c:idx val="1"/>
              <c:layout>
                <c:manualLayout>
                  <c:x val="-2.5462668816039986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EC-4491-BD99-F733D5E209CA}"/>
                </c:ext>
              </c:extLst>
            </c:dLbl>
            <c:dLbl>
              <c:idx val="2"/>
              <c:layout>
                <c:manualLayout>
                  <c:x val="-2.7777777777777779E-3"/>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EC-4491-BD99-F733D5E209CA}"/>
                </c:ext>
              </c:extLst>
            </c:dLbl>
            <c:dLbl>
              <c:idx val="3"/>
              <c:layout>
                <c:manualLayout>
                  <c:x val="5.5555555555555558E-3"/>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EC-4491-BD99-F733D5E209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图表!$B$36:$E$36</c:f>
              <c:strCache>
                <c:ptCount val="4"/>
                <c:pt idx="0">
                  <c:v>大一</c:v>
                </c:pt>
                <c:pt idx="1">
                  <c:v>大二</c:v>
                </c:pt>
                <c:pt idx="2">
                  <c:v>大三</c:v>
                </c:pt>
                <c:pt idx="3">
                  <c:v>大四</c:v>
                </c:pt>
              </c:strCache>
            </c:strRef>
          </c:cat>
          <c:val>
            <c:numRef>
              <c:f>图表!$B$39:$E$39</c:f>
              <c:numCache>
                <c:formatCode>General</c:formatCode>
                <c:ptCount val="4"/>
                <c:pt idx="0">
                  <c:v>136</c:v>
                </c:pt>
                <c:pt idx="1">
                  <c:v>220</c:v>
                </c:pt>
                <c:pt idx="2">
                  <c:v>110</c:v>
                </c:pt>
                <c:pt idx="3">
                  <c:v>46</c:v>
                </c:pt>
              </c:numCache>
            </c:numRef>
          </c:val>
          <c:extLst>
            <c:ext xmlns:c16="http://schemas.microsoft.com/office/drawing/2014/chart" uri="{C3380CC4-5D6E-409C-BE32-E72D297353CC}">
              <c16:uniqueId val="{00000002-C7EC-4491-BD99-F733D5E209CA}"/>
            </c:ext>
          </c:extLst>
        </c:ser>
        <c:ser>
          <c:idx val="3"/>
          <c:order val="3"/>
          <c:tx>
            <c:strRef>
              <c:f>图表!$A$40</c:f>
              <c:strCache>
                <c:ptCount val="1"/>
                <c:pt idx="0">
                  <c:v>优秀</c:v>
                </c:pt>
              </c:strCache>
            </c:strRef>
          </c:tx>
          <c:spPr>
            <a:solidFill>
              <a:schemeClr val="accent4"/>
            </a:solidFill>
            <a:ln>
              <a:noFill/>
            </a:ln>
            <a:effectLst/>
            <a:sp3d/>
          </c:spPr>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EC-4491-BD99-F733D5E209CA}"/>
                </c:ext>
              </c:extLst>
            </c:dLbl>
            <c:dLbl>
              <c:idx val="3"/>
              <c:layout>
                <c:manualLayout>
                  <c:x val="2.7777777777777779E-3"/>
                  <c:y val="-1.3888888888888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EC-4491-BD99-F733D5E209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图表!$B$36:$E$36</c:f>
              <c:strCache>
                <c:ptCount val="4"/>
                <c:pt idx="0">
                  <c:v>大一</c:v>
                </c:pt>
                <c:pt idx="1">
                  <c:v>大二</c:v>
                </c:pt>
                <c:pt idx="2">
                  <c:v>大三</c:v>
                </c:pt>
                <c:pt idx="3">
                  <c:v>大四</c:v>
                </c:pt>
              </c:strCache>
            </c:strRef>
          </c:cat>
          <c:val>
            <c:numRef>
              <c:f>图表!$B$40:$E$40</c:f>
              <c:numCache>
                <c:formatCode>General</c:formatCode>
                <c:ptCount val="4"/>
                <c:pt idx="0">
                  <c:v>3</c:v>
                </c:pt>
                <c:pt idx="1">
                  <c:v>19</c:v>
                </c:pt>
                <c:pt idx="2">
                  <c:v>9</c:v>
                </c:pt>
                <c:pt idx="3">
                  <c:v>5</c:v>
                </c:pt>
              </c:numCache>
            </c:numRef>
          </c:val>
          <c:extLst>
            <c:ext xmlns:c16="http://schemas.microsoft.com/office/drawing/2014/chart" uri="{C3380CC4-5D6E-409C-BE32-E72D297353CC}">
              <c16:uniqueId val="{00000003-C7EC-4491-BD99-F733D5E209CA}"/>
            </c:ext>
          </c:extLst>
        </c:ser>
        <c:dLbls>
          <c:showLegendKey val="0"/>
          <c:showVal val="1"/>
          <c:showCatName val="0"/>
          <c:showSerName val="0"/>
          <c:showPercent val="0"/>
          <c:showBubbleSize val="0"/>
        </c:dLbls>
        <c:gapWidth val="150"/>
        <c:shape val="box"/>
        <c:axId val="1068207456"/>
        <c:axId val="1068207872"/>
        <c:axId val="0"/>
      </c:bar3DChart>
      <c:catAx>
        <c:axId val="1068207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年级</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68207872"/>
        <c:crosses val="autoZero"/>
        <c:auto val="1"/>
        <c:lblAlgn val="ctr"/>
        <c:lblOffset val="100"/>
        <c:noMultiLvlLbl val="0"/>
      </c:catAx>
      <c:valAx>
        <c:axId val="1068207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各项成绩人数（人）</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6820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200" b="0" i="0" baseline="0">
                <a:effectLst/>
              </a:rPr>
              <a:t>2020</a:t>
            </a:r>
            <a:r>
              <a:rPr lang="zh-CN" altLang="en-US" sz="1200" b="0" i="0" baseline="0">
                <a:effectLst/>
              </a:rPr>
              <a:t>年入学大一与</a:t>
            </a:r>
            <a:r>
              <a:rPr lang="en-US" altLang="zh-CN" sz="1200" b="0" i="0" baseline="0">
                <a:effectLst/>
              </a:rPr>
              <a:t>2021</a:t>
            </a:r>
            <a:r>
              <a:rPr lang="zh-CN" altLang="en-US" sz="1200" b="0" i="0" baseline="0">
                <a:effectLst/>
              </a:rPr>
              <a:t>年入学大一对比</a:t>
            </a:r>
            <a:endParaRPr lang="zh-CN" altLang="zh-CN"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图表!$A$65</c:f>
              <c:strCache>
                <c:ptCount val="1"/>
                <c:pt idx="0">
                  <c:v>2020大一</c:v>
                </c:pt>
              </c:strCache>
            </c:strRef>
          </c:tx>
          <c:spPr>
            <a:solidFill>
              <a:schemeClr val="accent1"/>
            </a:solidFill>
            <a:ln>
              <a:noFill/>
            </a:ln>
            <a:effectLst/>
            <a:sp3d/>
          </c:spPr>
          <c:invertIfNegative val="0"/>
          <c:dLbls>
            <c:dLbl>
              <c:idx val="2"/>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EA-4647-A09C-56D5B7E6E2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图表!$B$64:$F$64</c:f>
              <c:strCache>
                <c:ptCount val="5"/>
                <c:pt idx="0">
                  <c:v>优秀</c:v>
                </c:pt>
                <c:pt idx="1">
                  <c:v>良好</c:v>
                </c:pt>
                <c:pt idx="2">
                  <c:v>及格</c:v>
                </c:pt>
                <c:pt idx="3">
                  <c:v>未及格</c:v>
                </c:pt>
                <c:pt idx="4">
                  <c:v>及格及以上</c:v>
                </c:pt>
              </c:strCache>
            </c:strRef>
          </c:cat>
          <c:val>
            <c:numRef>
              <c:f>图表!$B$65:$F$65</c:f>
              <c:numCache>
                <c:formatCode>0.00%</c:formatCode>
                <c:ptCount val="5"/>
                <c:pt idx="0">
                  <c:v>4.0000000000000001E-3</c:v>
                </c:pt>
                <c:pt idx="1">
                  <c:v>4.4299999999999999E-2</c:v>
                </c:pt>
                <c:pt idx="2">
                  <c:v>0.74819999999999998</c:v>
                </c:pt>
                <c:pt idx="3">
                  <c:v>0.2036</c:v>
                </c:pt>
                <c:pt idx="4">
                  <c:v>0.7964</c:v>
                </c:pt>
              </c:numCache>
            </c:numRef>
          </c:val>
          <c:extLst>
            <c:ext xmlns:c16="http://schemas.microsoft.com/office/drawing/2014/chart" uri="{C3380CC4-5D6E-409C-BE32-E72D297353CC}">
              <c16:uniqueId val="{00000000-B4EA-4647-A09C-56D5B7E6E274}"/>
            </c:ext>
          </c:extLst>
        </c:ser>
        <c:ser>
          <c:idx val="1"/>
          <c:order val="1"/>
          <c:tx>
            <c:strRef>
              <c:f>图表!$A$66</c:f>
              <c:strCache>
                <c:ptCount val="1"/>
                <c:pt idx="0">
                  <c:v>2021大一</c:v>
                </c:pt>
              </c:strCache>
            </c:strRef>
          </c:tx>
          <c:spPr>
            <a:solidFill>
              <a:schemeClr val="accent2"/>
            </a:solidFill>
            <a:ln>
              <a:noFill/>
            </a:ln>
            <a:effectLst/>
            <a:sp3d/>
          </c:spPr>
          <c:invertIfNegative val="0"/>
          <c:dLbls>
            <c:dLbl>
              <c:idx val="0"/>
              <c:layout>
                <c:manualLayout>
                  <c:x val="1.9444444444444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EA-4647-A09C-56D5B7E6E274}"/>
                </c:ext>
              </c:extLst>
            </c:dLbl>
            <c:dLbl>
              <c:idx val="1"/>
              <c:layout>
                <c:manualLayout>
                  <c:x val="2.22222222222222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EA-4647-A09C-56D5B7E6E274}"/>
                </c:ext>
              </c:extLst>
            </c:dLbl>
            <c:dLbl>
              <c:idx val="2"/>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EA-4647-A09C-56D5B7E6E274}"/>
                </c:ext>
              </c:extLst>
            </c:dLbl>
            <c:dLbl>
              <c:idx val="3"/>
              <c:layout>
                <c:manualLayout>
                  <c:x val="3.0555555555555555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EA-4647-A09C-56D5B7E6E274}"/>
                </c:ext>
              </c:extLst>
            </c:dLbl>
            <c:dLbl>
              <c:idx val="4"/>
              <c:layout>
                <c:manualLayout>
                  <c:x val="2.5000000000000102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EA-4647-A09C-56D5B7E6E2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图表!$B$64:$F$64</c:f>
              <c:strCache>
                <c:ptCount val="5"/>
                <c:pt idx="0">
                  <c:v>优秀</c:v>
                </c:pt>
                <c:pt idx="1">
                  <c:v>良好</c:v>
                </c:pt>
                <c:pt idx="2">
                  <c:v>及格</c:v>
                </c:pt>
                <c:pt idx="3">
                  <c:v>未及格</c:v>
                </c:pt>
                <c:pt idx="4">
                  <c:v>及格及以上</c:v>
                </c:pt>
              </c:strCache>
            </c:strRef>
          </c:cat>
          <c:val>
            <c:numRef>
              <c:f>图表!$B$66:$F$66</c:f>
              <c:numCache>
                <c:formatCode>0.00%</c:formatCode>
                <c:ptCount val="5"/>
                <c:pt idx="0">
                  <c:v>1.2999999999999999E-3</c:v>
                </c:pt>
                <c:pt idx="1">
                  <c:v>4.5600000000000002E-2</c:v>
                </c:pt>
                <c:pt idx="2">
                  <c:v>0.7883</c:v>
                </c:pt>
                <c:pt idx="3">
                  <c:v>0.1648</c:v>
                </c:pt>
                <c:pt idx="4">
                  <c:v>0.83520000000000005</c:v>
                </c:pt>
              </c:numCache>
            </c:numRef>
          </c:val>
          <c:extLst>
            <c:ext xmlns:c16="http://schemas.microsoft.com/office/drawing/2014/chart" uri="{C3380CC4-5D6E-409C-BE32-E72D297353CC}">
              <c16:uniqueId val="{00000001-B4EA-4647-A09C-56D5B7E6E274}"/>
            </c:ext>
          </c:extLst>
        </c:ser>
        <c:dLbls>
          <c:showLegendKey val="0"/>
          <c:showVal val="1"/>
          <c:showCatName val="0"/>
          <c:showSerName val="0"/>
          <c:showPercent val="0"/>
          <c:showBubbleSize val="0"/>
        </c:dLbls>
        <c:gapWidth val="150"/>
        <c:shape val="box"/>
        <c:axId val="838253455"/>
        <c:axId val="838242639"/>
        <c:axId val="0"/>
      </c:bar3DChart>
      <c:catAx>
        <c:axId val="838253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8242639"/>
        <c:crosses val="autoZero"/>
        <c:auto val="1"/>
        <c:lblAlgn val="ctr"/>
        <c:lblOffset val="100"/>
        <c:noMultiLvlLbl val="0"/>
      </c:catAx>
      <c:valAx>
        <c:axId val="8382426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3825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年级在</a:t>
            </a:r>
            <a:r>
              <a:rPr lang="en-US" altLang="zh-CN"/>
              <a:t>2020</a:t>
            </a:r>
            <a:r>
              <a:rPr lang="zh-CN" altLang="en-US"/>
              <a:t>年和</a:t>
            </a:r>
            <a:r>
              <a:rPr lang="en-US" altLang="zh-CN"/>
              <a:t>2021</a:t>
            </a:r>
            <a:r>
              <a:rPr lang="zh-CN" altLang="en-US"/>
              <a:t>年体测对比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图表!$A$69</c:f>
              <c:strCache>
                <c:ptCount val="1"/>
                <c:pt idx="0">
                  <c:v>2020大一</c:v>
                </c:pt>
              </c:strCache>
            </c:strRef>
          </c:tx>
          <c:spPr>
            <a:solidFill>
              <a:schemeClr val="accent1"/>
            </a:solidFill>
            <a:ln>
              <a:noFill/>
            </a:ln>
            <a:effectLst/>
            <a:sp3d/>
          </c:spPr>
          <c:invertIfNegative val="0"/>
          <c:dPt>
            <c:idx val="4"/>
            <c:invertIfNegative val="0"/>
            <c:bubble3D val="0"/>
            <c:spPr>
              <a:solidFill>
                <a:schemeClr val="accent1"/>
              </a:solidFill>
              <a:ln>
                <a:solidFill>
                  <a:schemeClr val="accent1"/>
                </a:solidFill>
              </a:ln>
              <a:effectLst/>
              <a:sp3d>
                <a:contourClr>
                  <a:schemeClr val="accent1"/>
                </a:contourClr>
              </a:sp3d>
            </c:spPr>
            <c:extLst>
              <c:ext xmlns:c16="http://schemas.microsoft.com/office/drawing/2014/chart" uri="{C3380CC4-5D6E-409C-BE32-E72D297353CC}">
                <c16:uniqueId val="{00000001-C494-4F5E-BA9D-1FBD8296918A}"/>
              </c:ext>
            </c:extLst>
          </c:dPt>
          <c:dLbls>
            <c:dLbl>
              <c:idx val="2"/>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A5-496F-843B-3B06C24546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图表!$B$68:$F$68</c:f>
              <c:strCache>
                <c:ptCount val="5"/>
                <c:pt idx="0">
                  <c:v>优秀</c:v>
                </c:pt>
                <c:pt idx="1">
                  <c:v>良好</c:v>
                </c:pt>
                <c:pt idx="2">
                  <c:v>及格</c:v>
                </c:pt>
                <c:pt idx="3">
                  <c:v>未及格</c:v>
                </c:pt>
                <c:pt idx="4">
                  <c:v>及格及以上</c:v>
                </c:pt>
              </c:strCache>
            </c:strRef>
          </c:cat>
          <c:val>
            <c:numRef>
              <c:f>图表!$B$69:$F$69</c:f>
              <c:numCache>
                <c:formatCode>0.00%</c:formatCode>
                <c:ptCount val="5"/>
                <c:pt idx="0">
                  <c:v>4.0000000000000001E-3</c:v>
                </c:pt>
                <c:pt idx="1">
                  <c:v>4.4299999999999999E-2</c:v>
                </c:pt>
                <c:pt idx="2">
                  <c:v>0.74819999999999998</c:v>
                </c:pt>
                <c:pt idx="3">
                  <c:v>0.2036</c:v>
                </c:pt>
                <c:pt idx="4">
                  <c:v>0.7964</c:v>
                </c:pt>
              </c:numCache>
            </c:numRef>
          </c:val>
          <c:extLst>
            <c:ext xmlns:c16="http://schemas.microsoft.com/office/drawing/2014/chart" uri="{C3380CC4-5D6E-409C-BE32-E72D297353CC}">
              <c16:uniqueId val="{00000001-A8A5-496F-843B-3B06C2454693}"/>
            </c:ext>
          </c:extLst>
        </c:ser>
        <c:ser>
          <c:idx val="1"/>
          <c:order val="1"/>
          <c:tx>
            <c:strRef>
              <c:f>图表!$A$70</c:f>
              <c:strCache>
                <c:ptCount val="1"/>
                <c:pt idx="0">
                  <c:v>2021大二</c:v>
                </c:pt>
              </c:strCache>
            </c:strRef>
          </c:tx>
          <c:spPr>
            <a:solidFill>
              <a:schemeClr val="accent2"/>
            </a:solidFill>
            <a:ln>
              <a:noFill/>
            </a:ln>
            <a:effectLst/>
            <a:sp3d/>
          </c:spPr>
          <c:invertIfNegative val="0"/>
          <c:dLbls>
            <c:dLbl>
              <c:idx val="0"/>
              <c:layout>
                <c:manualLayout>
                  <c:x val="2.4999999999999949E-2"/>
                  <c:y val="-4.629629629629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A5-496F-843B-3B06C2454693}"/>
                </c:ext>
              </c:extLst>
            </c:dLbl>
            <c:dLbl>
              <c:idx val="1"/>
              <c:layout>
                <c:manualLayout>
                  <c:x val="3.0555555555555555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A5-496F-843B-3B06C2454693}"/>
                </c:ext>
              </c:extLst>
            </c:dLbl>
            <c:dLbl>
              <c:idx val="2"/>
              <c:layout>
                <c:manualLayout>
                  <c:x val="3.0555555555555555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A5-496F-843B-3B06C2454693}"/>
                </c:ext>
              </c:extLst>
            </c:dLbl>
            <c:dLbl>
              <c:idx val="3"/>
              <c:layout>
                <c:manualLayout>
                  <c:x val="2.7777777777777776E-2"/>
                  <c:y val="-1.851851851851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A5-496F-843B-3B06C2454693}"/>
                </c:ext>
              </c:extLst>
            </c:dLbl>
            <c:dLbl>
              <c:idx val="4"/>
              <c:layout>
                <c:manualLayout>
                  <c:x val="3.3333333333333333E-2"/>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A5-496F-843B-3B06C24546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图表!$B$68:$F$68</c:f>
              <c:strCache>
                <c:ptCount val="5"/>
                <c:pt idx="0">
                  <c:v>优秀</c:v>
                </c:pt>
                <c:pt idx="1">
                  <c:v>良好</c:v>
                </c:pt>
                <c:pt idx="2">
                  <c:v>及格</c:v>
                </c:pt>
                <c:pt idx="3">
                  <c:v>未及格</c:v>
                </c:pt>
                <c:pt idx="4">
                  <c:v>及格及以上</c:v>
                </c:pt>
              </c:strCache>
            </c:strRef>
          </c:cat>
          <c:val>
            <c:numRef>
              <c:f>图表!$B$70:$F$70</c:f>
              <c:numCache>
                <c:formatCode>0.00%</c:formatCode>
                <c:ptCount val="5"/>
                <c:pt idx="0">
                  <c:v>7.1999999999999998E-3</c:v>
                </c:pt>
                <c:pt idx="1">
                  <c:v>7.5800000000000006E-2</c:v>
                </c:pt>
                <c:pt idx="2">
                  <c:v>0.75160000000000005</c:v>
                </c:pt>
                <c:pt idx="3">
                  <c:v>0.16539999999999999</c:v>
                </c:pt>
                <c:pt idx="4">
                  <c:v>0.83460000000000001</c:v>
                </c:pt>
              </c:numCache>
            </c:numRef>
          </c:val>
          <c:extLst>
            <c:ext xmlns:c16="http://schemas.microsoft.com/office/drawing/2014/chart" uri="{C3380CC4-5D6E-409C-BE32-E72D297353CC}">
              <c16:uniqueId val="{00000007-A8A5-496F-843B-3B06C2454693}"/>
            </c:ext>
          </c:extLst>
        </c:ser>
        <c:dLbls>
          <c:showLegendKey val="0"/>
          <c:showVal val="1"/>
          <c:showCatName val="0"/>
          <c:showSerName val="0"/>
          <c:showPercent val="0"/>
          <c:showBubbleSize val="0"/>
        </c:dLbls>
        <c:gapWidth val="150"/>
        <c:shape val="box"/>
        <c:axId val="233364303"/>
        <c:axId val="233364719"/>
        <c:axId val="0"/>
      </c:bar3DChart>
      <c:catAx>
        <c:axId val="2333643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3364719"/>
        <c:crosses val="autoZero"/>
        <c:auto val="1"/>
        <c:lblAlgn val="ctr"/>
        <c:lblOffset val="100"/>
        <c:noMultiLvlLbl val="0"/>
      </c:catAx>
      <c:valAx>
        <c:axId val="2333647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33364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2019</a:t>
            </a:r>
            <a:r>
              <a:rPr lang="zh-CN" altLang="en-US"/>
              <a:t>年级在</a:t>
            </a:r>
            <a:r>
              <a:rPr lang="en-US" altLang="zh-CN"/>
              <a:t>2020</a:t>
            </a:r>
            <a:r>
              <a:rPr lang="zh-CN" altLang="en-US"/>
              <a:t>年与</a:t>
            </a:r>
            <a:r>
              <a:rPr lang="en-US" altLang="zh-CN"/>
              <a:t>2021</a:t>
            </a:r>
            <a:r>
              <a:rPr lang="zh-CN" altLang="en-US"/>
              <a:t>年对比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图表!$A$80</c:f>
              <c:strCache>
                <c:ptCount val="1"/>
                <c:pt idx="0">
                  <c:v>2020大二</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图表!$B$78:$F$79</c:f>
              <c:strCache>
                <c:ptCount val="5"/>
                <c:pt idx="0">
                  <c:v>优秀</c:v>
                </c:pt>
                <c:pt idx="1">
                  <c:v>良好</c:v>
                </c:pt>
                <c:pt idx="2">
                  <c:v>及格</c:v>
                </c:pt>
                <c:pt idx="3">
                  <c:v>未及格</c:v>
                </c:pt>
                <c:pt idx="4">
                  <c:v>及格及以上</c:v>
                </c:pt>
              </c:strCache>
            </c:strRef>
          </c:cat>
          <c:val>
            <c:numRef>
              <c:f>图表!$B$80:$F$80</c:f>
              <c:numCache>
                <c:formatCode>0.00%</c:formatCode>
                <c:ptCount val="5"/>
                <c:pt idx="0">
                  <c:v>1.8E-3</c:v>
                </c:pt>
                <c:pt idx="1">
                  <c:v>3.2599999999999997E-2</c:v>
                </c:pt>
                <c:pt idx="2">
                  <c:v>0.79020000000000001</c:v>
                </c:pt>
                <c:pt idx="3">
                  <c:v>0.1754</c:v>
                </c:pt>
                <c:pt idx="4">
                  <c:v>0.8246</c:v>
                </c:pt>
              </c:numCache>
            </c:numRef>
          </c:val>
          <c:extLst>
            <c:ext xmlns:c16="http://schemas.microsoft.com/office/drawing/2014/chart" uri="{C3380CC4-5D6E-409C-BE32-E72D297353CC}">
              <c16:uniqueId val="{00000000-7DA3-40B0-BEDF-652E29A61B5B}"/>
            </c:ext>
          </c:extLst>
        </c:ser>
        <c:ser>
          <c:idx val="1"/>
          <c:order val="1"/>
          <c:tx>
            <c:strRef>
              <c:f>图表!$A$81</c:f>
              <c:strCache>
                <c:ptCount val="1"/>
                <c:pt idx="0">
                  <c:v>2021大三</c:v>
                </c:pt>
              </c:strCache>
            </c:strRef>
          </c:tx>
          <c:spPr>
            <a:solidFill>
              <a:schemeClr val="accent2"/>
            </a:solidFill>
            <a:ln>
              <a:noFill/>
            </a:ln>
            <a:effectLst/>
            <a:sp3d/>
          </c:spPr>
          <c:invertIfNegative val="0"/>
          <c:dLbls>
            <c:dLbl>
              <c:idx val="0"/>
              <c:layout>
                <c:manualLayout>
                  <c:x val="2.7777777777777776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A3-40B0-BEDF-652E29A61B5B}"/>
                </c:ext>
              </c:extLst>
            </c:dLbl>
            <c:dLbl>
              <c:idx val="1"/>
              <c:layout>
                <c:manualLayout>
                  <c:x val="2.500000000000000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A3-40B0-BEDF-652E29A61B5B}"/>
                </c:ext>
              </c:extLst>
            </c:dLbl>
            <c:dLbl>
              <c:idx val="2"/>
              <c:layout>
                <c:manualLayout>
                  <c:x val="3.6111111111111108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A3-40B0-BEDF-652E29A61B5B}"/>
                </c:ext>
              </c:extLst>
            </c:dLbl>
            <c:dLbl>
              <c:idx val="3"/>
              <c:layout>
                <c:manualLayout>
                  <c:x val="3.6111111111111108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A3-40B0-BEDF-652E29A61B5B}"/>
                </c:ext>
              </c:extLst>
            </c:dLbl>
            <c:dLbl>
              <c:idx val="4"/>
              <c:layout>
                <c:manualLayout>
                  <c:x val="3.3333333333333333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A3-40B0-BEDF-652E29A61B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图表!$B$78:$F$79</c:f>
              <c:strCache>
                <c:ptCount val="5"/>
                <c:pt idx="0">
                  <c:v>优秀</c:v>
                </c:pt>
                <c:pt idx="1">
                  <c:v>良好</c:v>
                </c:pt>
                <c:pt idx="2">
                  <c:v>及格</c:v>
                </c:pt>
                <c:pt idx="3">
                  <c:v>未及格</c:v>
                </c:pt>
                <c:pt idx="4">
                  <c:v>及格及以上</c:v>
                </c:pt>
              </c:strCache>
            </c:strRef>
          </c:cat>
          <c:val>
            <c:numRef>
              <c:f>图表!$B$81:$F$81</c:f>
              <c:numCache>
                <c:formatCode>0.00%</c:formatCode>
                <c:ptCount val="5"/>
                <c:pt idx="0">
                  <c:v>2.8999999999999998E-3</c:v>
                </c:pt>
                <c:pt idx="1">
                  <c:v>4.2999999999999997E-2</c:v>
                </c:pt>
                <c:pt idx="2">
                  <c:v>0.7732</c:v>
                </c:pt>
                <c:pt idx="3">
                  <c:v>0.18090000000000001</c:v>
                </c:pt>
                <c:pt idx="4">
                  <c:v>0.81910000000000005</c:v>
                </c:pt>
              </c:numCache>
            </c:numRef>
          </c:val>
          <c:extLst>
            <c:ext xmlns:c16="http://schemas.microsoft.com/office/drawing/2014/chart" uri="{C3380CC4-5D6E-409C-BE32-E72D297353CC}">
              <c16:uniqueId val="{00000001-7DA3-40B0-BEDF-652E29A61B5B}"/>
            </c:ext>
          </c:extLst>
        </c:ser>
        <c:dLbls>
          <c:showLegendKey val="0"/>
          <c:showVal val="1"/>
          <c:showCatName val="0"/>
          <c:showSerName val="0"/>
          <c:showPercent val="0"/>
          <c:showBubbleSize val="0"/>
        </c:dLbls>
        <c:gapWidth val="150"/>
        <c:shape val="box"/>
        <c:axId val="1808212896"/>
        <c:axId val="1808212064"/>
        <c:axId val="0"/>
      </c:bar3DChart>
      <c:catAx>
        <c:axId val="1808212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8212064"/>
        <c:crosses val="autoZero"/>
        <c:auto val="1"/>
        <c:lblAlgn val="ctr"/>
        <c:lblOffset val="100"/>
        <c:noMultiLvlLbl val="0"/>
      </c:catAx>
      <c:valAx>
        <c:axId val="1808212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0821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2018</a:t>
            </a:r>
            <a:r>
              <a:rPr lang="zh-CN" altLang="en-US"/>
              <a:t>级在</a:t>
            </a:r>
            <a:r>
              <a:rPr lang="en-US" altLang="zh-CN"/>
              <a:t>2020</a:t>
            </a:r>
            <a:r>
              <a:rPr lang="zh-CN" altLang="en-US"/>
              <a:t>年与</a:t>
            </a:r>
            <a:r>
              <a:rPr lang="en-US" altLang="zh-CN"/>
              <a:t>2021</a:t>
            </a:r>
            <a:r>
              <a:rPr lang="zh-CN" altLang="en-US"/>
              <a:t>年对比</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图表!$A$87</c:f>
              <c:strCache>
                <c:ptCount val="1"/>
                <c:pt idx="0">
                  <c:v>2020大三</c:v>
                </c:pt>
              </c:strCache>
            </c:strRef>
          </c:tx>
          <c:spPr>
            <a:solidFill>
              <a:schemeClr val="accent1"/>
            </a:solidFill>
            <a:ln>
              <a:noFill/>
            </a:ln>
            <a:effectLst/>
            <a:sp3d/>
          </c:spPr>
          <c:invertIfNegative val="0"/>
          <c:dLbls>
            <c:dLbl>
              <c:idx val="3"/>
              <c:layout>
                <c:manualLayout>
                  <c:x val="-1.6666666666666666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A2-45A2-84F4-867CCDEB41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图表!$B$85:$F$86</c:f>
              <c:strCache>
                <c:ptCount val="5"/>
                <c:pt idx="0">
                  <c:v>优秀</c:v>
                </c:pt>
                <c:pt idx="1">
                  <c:v>良好</c:v>
                </c:pt>
                <c:pt idx="2">
                  <c:v>及格</c:v>
                </c:pt>
                <c:pt idx="3">
                  <c:v>未及格</c:v>
                </c:pt>
                <c:pt idx="4">
                  <c:v>及格及以上</c:v>
                </c:pt>
              </c:strCache>
            </c:strRef>
          </c:cat>
          <c:val>
            <c:numRef>
              <c:f>图表!$B$87:$F$87</c:f>
              <c:numCache>
                <c:formatCode>0.00%</c:formatCode>
                <c:ptCount val="5"/>
                <c:pt idx="0">
                  <c:v>2.2000000000000001E-3</c:v>
                </c:pt>
                <c:pt idx="1">
                  <c:v>2.1600000000000001E-2</c:v>
                </c:pt>
                <c:pt idx="2">
                  <c:v>0.74319999999999997</c:v>
                </c:pt>
                <c:pt idx="3">
                  <c:v>0.23300000000000001</c:v>
                </c:pt>
                <c:pt idx="4">
                  <c:v>0.76700000000000002</c:v>
                </c:pt>
              </c:numCache>
            </c:numRef>
          </c:val>
          <c:extLst>
            <c:ext xmlns:c16="http://schemas.microsoft.com/office/drawing/2014/chart" uri="{C3380CC4-5D6E-409C-BE32-E72D297353CC}">
              <c16:uniqueId val="{00000000-70A2-45A2-84F4-867CCDEB414A}"/>
            </c:ext>
          </c:extLst>
        </c:ser>
        <c:ser>
          <c:idx val="1"/>
          <c:order val="1"/>
          <c:tx>
            <c:strRef>
              <c:f>图表!$A$88</c:f>
              <c:strCache>
                <c:ptCount val="1"/>
                <c:pt idx="0">
                  <c:v>2021大四</c:v>
                </c:pt>
              </c:strCache>
            </c:strRef>
          </c:tx>
          <c:spPr>
            <a:solidFill>
              <a:schemeClr val="accent2"/>
            </a:solidFill>
            <a:ln>
              <a:noFill/>
            </a:ln>
            <a:effectLst/>
            <a:sp3d/>
          </c:spPr>
          <c:invertIfNegative val="0"/>
          <c:dLbls>
            <c:dLbl>
              <c:idx val="0"/>
              <c:layout>
                <c:manualLayout>
                  <c:x val="2.2222222222222171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A2-45A2-84F4-867CCDEB414A}"/>
                </c:ext>
              </c:extLst>
            </c:dLbl>
            <c:dLbl>
              <c:idx val="1"/>
              <c:layout>
                <c:manualLayout>
                  <c:x val="2.2222222222222223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A2-45A2-84F4-867CCDEB414A}"/>
                </c:ext>
              </c:extLst>
            </c:dLbl>
            <c:dLbl>
              <c:idx val="2"/>
              <c:layout>
                <c:manualLayout>
                  <c:x val="3.61111111111111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A2-45A2-84F4-867CCDEB414A}"/>
                </c:ext>
              </c:extLst>
            </c:dLbl>
            <c:dLbl>
              <c:idx val="3"/>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A2-45A2-84F4-867CCDEB414A}"/>
                </c:ext>
              </c:extLst>
            </c:dLbl>
            <c:dLbl>
              <c:idx val="4"/>
              <c:layout>
                <c:manualLayout>
                  <c:x val="3.611111111111110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A2-45A2-84F4-867CCDEB41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图表!$B$85:$F$86</c:f>
              <c:strCache>
                <c:ptCount val="5"/>
                <c:pt idx="0">
                  <c:v>优秀</c:v>
                </c:pt>
                <c:pt idx="1">
                  <c:v>良好</c:v>
                </c:pt>
                <c:pt idx="2">
                  <c:v>及格</c:v>
                </c:pt>
                <c:pt idx="3">
                  <c:v>未及格</c:v>
                </c:pt>
                <c:pt idx="4">
                  <c:v>及格及以上</c:v>
                </c:pt>
              </c:strCache>
            </c:strRef>
          </c:cat>
          <c:val>
            <c:numRef>
              <c:f>图表!$B$88:$F$88</c:f>
              <c:numCache>
                <c:formatCode>0.00%</c:formatCode>
                <c:ptCount val="5"/>
                <c:pt idx="0">
                  <c:v>1.1000000000000001E-3</c:v>
                </c:pt>
                <c:pt idx="1">
                  <c:v>1.3299999999999999E-2</c:v>
                </c:pt>
                <c:pt idx="2">
                  <c:v>0.66200000000000003</c:v>
                </c:pt>
                <c:pt idx="3">
                  <c:v>0.3236</c:v>
                </c:pt>
                <c:pt idx="4">
                  <c:v>0.6764</c:v>
                </c:pt>
              </c:numCache>
            </c:numRef>
          </c:val>
          <c:extLst>
            <c:ext xmlns:c16="http://schemas.microsoft.com/office/drawing/2014/chart" uri="{C3380CC4-5D6E-409C-BE32-E72D297353CC}">
              <c16:uniqueId val="{00000001-70A2-45A2-84F4-867CCDEB414A}"/>
            </c:ext>
          </c:extLst>
        </c:ser>
        <c:dLbls>
          <c:showLegendKey val="0"/>
          <c:showVal val="1"/>
          <c:showCatName val="0"/>
          <c:showSerName val="0"/>
          <c:showPercent val="0"/>
          <c:showBubbleSize val="0"/>
        </c:dLbls>
        <c:gapWidth val="150"/>
        <c:shape val="box"/>
        <c:axId val="15749888"/>
        <c:axId val="15751968"/>
        <c:axId val="0"/>
      </c:bar3DChart>
      <c:catAx>
        <c:axId val="15749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751968"/>
        <c:crosses val="autoZero"/>
        <c:auto val="1"/>
        <c:lblAlgn val="ctr"/>
        <c:lblOffset val="100"/>
        <c:noMultiLvlLbl val="0"/>
      </c:catAx>
      <c:valAx>
        <c:axId val="15751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74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10</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DEGONG</dc:creator>
  <cp:keywords/>
  <dc:description/>
  <cp:lastModifiedBy>PANG DEGONG</cp:lastModifiedBy>
  <cp:revision>22</cp:revision>
  <dcterms:created xsi:type="dcterms:W3CDTF">2021-12-13T11:54:00Z</dcterms:created>
  <dcterms:modified xsi:type="dcterms:W3CDTF">2021-12-27T05:27:00Z</dcterms:modified>
</cp:coreProperties>
</file>