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49" w:rsidRPr="00AA3C49" w:rsidRDefault="00AA3C49" w:rsidP="00AA3C49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AA3C4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我校第十八届研究生海</w:t>
      </w:r>
      <w:proofErr w:type="gramStart"/>
      <w:r w:rsidRPr="00AA3C4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川学术</w:t>
      </w:r>
      <w:proofErr w:type="gramEnd"/>
      <w:r w:rsidRPr="00AA3C4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文化节开幕</w:t>
      </w:r>
    </w:p>
    <w:p w:rsidR="00AA3C49" w:rsidRPr="00AA3C49" w:rsidRDefault="00AA3C49" w:rsidP="00AA3C49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AA3C4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信息来源：</w:t>
      </w:r>
      <w:hyperlink r:id="rId4" w:tgtFrame="_blank" w:history="1">
        <w:r w:rsidRPr="00AA3C49">
          <w:rPr>
            <w:rFonts w:ascii="宋体" w:eastAsia="宋体" w:hAnsi="宋体" w:cs="宋体" w:hint="eastAsia"/>
            <w:b/>
            <w:bCs/>
            <w:color w:val="666666"/>
            <w:kern w:val="0"/>
            <w:sz w:val="27"/>
            <w:szCs w:val="27"/>
            <w:u w:val="single"/>
          </w:rPr>
          <w:t>研究生部</w:t>
        </w:r>
      </w:hyperlink>
      <w:r w:rsidRPr="00AA3C4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 xml:space="preserve"> | 发布日期：2017-04-12 12:50 | 已被查看了 18 次      责任编辑：蔡霞 </w:t>
      </w:r>
    </w:p>
    <w:p w:rsidR="00AA3C49" w:rsidRPr="00AA3C49" w:rsidRDefault="00AA3C49" w:rsidP="00AA3C4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AA3C49">
        <w:rPr>
          <w:rFonts w:ascii="宋体" w:eastAsia="宋体" w:hAnsi="宋体" w:cs="宋体" w:hint="eastAsia"/>
          <w:kern w:val="0"/>
          <w:sz w:val="24"/>
          <w:szCs w:val="24"/>
        </w:rPr>
        <w:t>4月11日下午，第十八届研究生海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开幕式暨海川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讲坛在大学生活动中心报告厅隆重举行,校党委书记吴嘉敏、中国科学院院士汪品先共同启动海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文化节，校党委副书记、副校长汪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歙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萍，学生处、校团委、研究生院负责人，各学院党委书记、研究生辅导员及广大研究生参加活动。开幕式由副校长李家乐主持。</w:t>
      </w:r>
    </w:p>
    <w:p w:rsidR="00AA3C49" w:rsidRPr="00AA3C49" w:rsidRDefault="00AA3C49" w:rsidP="00AA3C4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本届海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紧紧围绕我校“十三五”发展规划，以“立德树人”为核心，以“驻梦于心·筑梦于行”为主题，共推出学术文化交流、素质拓展提升、心理健康教育三大板块的活动内容，以进一步提高研究生科研能力、综合素质和心理健康水平，充分展现我校研究生的学术水平和精神风貌，促进广大研究生成长成才。</w:t>
      </w:r>
    </w:p>
    <w:p w:rsidR="00AA3C49" w:rsidRPr="00AA3C49" w:rsidRDefault="00AA3C49" w:rsidP="00AA3C4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开幕式通过VCR的形式回顾了十七届海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文化节情况，研究生会主席李珊珊介绍了十八届海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文化节的具体安排。汪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歙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萍寄语研究生，希望他们充分利用海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的平台，聆听智慧的声音，开展学术文化交流，进行思想的碰撞，充分展示丰富多彩的学术文化才华；要在校园文化生活中培养强烈的创新精神和意识，掌握知识创新和技术创新的本领，要坚守严谨的科学研究精神，不断提升自身的科学素养，要锻炼良好的心理素质和健康的体魄，积极乐观地面对生活，成为适应时代发展和社会进步的人才。</w:t>
      </w:r>
    </w:p>
    <w:p w:rsidR="00AA3C49" w:rsidRPr="00AA3C49" w:rsidRDefault="00AA3C49" w:rsidP="00AA3C49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99175" cy="4054475"/>
            <wp:effectExtent l="19050" t="0" r="0" b="0"/>
            <wp:docPr id="1" name="图片 1" descr="http://wzgl.shou.edu.cn/_upload/article/images/e8/6d/d218d01a4716b9c70f86e4fe385e/108381f8-14f2-44f6-9813-cb89f3138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e8/6d/d218d01a4716b9c70f86e4fe385e/108381f8-14f2-44f6-9813-cb89f31382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49" w:rsidRPr="00AA3C49" w:rsidRDefault="00AA3C49" w:rsidP="00AA3C4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AA3C49">
        <w:rPr>
          <w:rFonts w:ascii="宋体" w:eastAsia="宋体" w:hAnsi="宋体" w:cs="宋体" w:hint="eastAsia"/>
          <w:kern w:val="0"/>
          <w:sz w:val="24"/>
          <w:szCs w:val="24"/>
        </w:rPr>
        <w:t>简短而隆重的开幕式启动仪式结束后，本届海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川学术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文化节的首项重要活动——“海川讲坛”第一讲由汪品先教授分享“人类与海洋”的故事。汪品先讲述了从古至今人类探索海洋、开发海洋的过程，人类从平面上发展到在垂向上开发海洋的状况；从时空上对比了古今中外人们对海洋的认识水平，分析了大陆文明与海洋文明的差别；并指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出探索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海洋科学的水平已经成为强国强民的一个重要因素，能否抓紧时机推进海洋事业、强化海洋意识，是当今振兴华夏、实现中国梦的关键环节。结尾处一张PPT上，中国的海岸线如一张弓，长江是一枚箭，上海则是正待射向</w:t>
      </w:r>
      <w:proofErr w:type="gramStart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浩渺西</w:t>
      </w:r>
      <w:proofErr w:type="gramEnd"/>
      <w:r w:rsidRPr="00AA3C49">
        <w:rPr>
          <w:rFonts w:ascii="宋体" w:eastAsia="宋体" w:hAnsi="宋体" w:cs="宋体" w:hint="eastAsia"/>
          <w:kern w:val="0"/>
          <w:sz w:val="24"/>
          <w:szCs w:val="24"/>
        </w:rPr>
        <w:t>太平洋海域的箭头。汪品先认为，上海作为东海的窗口、长江的龙头，将在中国走向深海、建设海洋强国征程中发挥不可或缺的重要作用。讲坛现场人头攒动，年逾八旬的汪院士全程精神矍铄，汪品先渊博的学识与严谨认真的态度感染了在座的每一位学生。</w:t>
      </w:r>
    </w:p>
    <w:p w:rsidR="00621403" w:rsidRPr="00AA3C49" w:rsidRDefault="00621403"/>
    <w:sectPr w:rsidR="00621403" w:rsidRPr="00AA3C49" w:rsidSect="00621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C49"/>
    <w:rsid w:val="00621403"/>
    <w:rsid w:val="00AA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0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C4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A3C4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3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2038542">
    <w:name w:val="c_2038542"/>
    <w:basedOn w:val="a0"/>
    <w:rsid w:val="00AA3C49"/>
  </w:style>
  <w:style w:type="paragraph" w:styleId="a4">
    <w:name w:val="Balloon Text"/>
    <w:basedOn w:val="a"/>
    <w:link w:val="Char"/>
    <w:uiPriority w:val="99"/>
    <w:semiHidden/>
    <w:unhideWhenUsed/>
    <w:rsid w:val="00AA3C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3C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campus.shou.edu.cn/web/guest/@V_URL%5bM:S6%5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Lenovo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2017-12-18T00:33:00Z</dcterms:created>
  <dcterms:modified xsi:type="dcterms:W3CDTF">2017-12-18T00:33:00Z</dcterms:modified>
</cp:coreProperties>
</file>