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66AA" w:rsidRPr="00E266AA" w:rsidRDefault="00E266AA" w:rsidP="00E266AA">
      <w:pPr>
        <w:widowControl/>
        <w:jc w:val="center"/>
        <w:rPr>
          <w:rFonts w:ascii="宋体" w:eastAsia="宋体" w:hAnsi="宋体" w:cs="宋体"/>
          <w:kern w:val="0"/>
          <w:sz w:val="24"/>
          <w:szCs w:val="24"/>
          <w:bdr w:val="none" w:sz="0" w:space="0" w:color="auto" w:frame="1"/>
        </w:rPr>
      </w:pPr>
      <w:r w:rsidRPr="00E266AA">
        <w:rPr>
          <w:rFonts w:ascii="宋体" w:eastAsia="宋体" w:hAnsi="宋体" w:cs="宋体"/>
          <w:kern w:val="0"/>
          <w:sz w:val="24"/>
          <w:szCs w:val="24"/>
          <w:bdr w:val="none" w:sz="0" w:space="0" w:color="auto" w:frame="1"/>
        </w:rPr>
        <w:t>学习贯彻习近平总书记 “七一”重要讲话精神</w:t>
      </w:r>
    </w:p>
    <w:p w:rsidR="00E266AA" w:rsidRDefault="00E266AA" w:rsidP="00E266AA">
      <w:pPr>
        <w:widowControl/>
        <w:jc w:val="center"/>
        <w:rPr>
          <w:rFonts w:ascii="宋体" w:eastAsia="宋体" w:hAnsi="宋体" w:cs="宋体" w:hint="eastAsia"/>
          <w:kern w:val="0"/>
          <w:sz w:val="24"/>
          <w:szCs w:val="24"/>
          <w:bdr w:val="none" w:sz="0" w:space="0" w:color="auto" w:frame="1"/>
        </w:rPr>
      </w:pPr>
      <w:r w:rsidRPr="00E266AA">
        <w:rPr>
          <w:rFonts w:ascii="宋体" w:eastAsia="宋体" w:hAnsi="宋体" w:cs="宋体"/>
          <w:kern w:val="0"/>
          <w:sz w:val="24"/>
          <w:szCs w:val="24"/>
          <w:bdr w:val="none" w:sz="0" w:space="0" w:color="auto" w:frame="1"/>
        </w:rPr>
        <w:t>推进新时代思想政治工作守</w:t>
      </w:r>
      <w:proofErr w:type="gramStart"/>
      <w:r w:rsidRPr="00E266AA">
        <w:rPr>
          <w:rFonts w:ascii="宋体" w:eastAsia="宋体" w:hAnsi="宋体" w:cs="宋体"/>
          <w:kern w:val="0"/>
          <w:sz w:val="24"/>
          <w:szCs w:val="24"/>
          <w:bdr w:val="none" w:sz="0" w:space="0" w:color="auto" w:frame="1"/>
        </w:rPr>
        <w:t>正创新</w:t>
      </w:r>
      <w:proofErr w:type="gramEnd"/>
      <w:r w:rsidRPr="00E266AA">
        <w:rPr>
          <w:rFonts w:ascii="宋体" w:eastAsia="宋体" w:hAnsi="宋体" w:cs="宋体"/>
          <w:kern w:val="0"/>
          <w:sz w:val="24"/>
          <w:szCs w:val="24"/>
          <w:bdr w:val="none" w:sz="0" w:space="0" w:color="auto" w:frame="1"/>
        </w:rPr>
        <w:t>发展</w:t>
      </w:r>
    </w:p>
    <w:p w:rsidR="00E266AA" w:rsidRPr="00E266AA" w:rsidRDefault="00E266AA" w:rsidP="00E266AA">
      <w:pPr>
        <w:widowControl/>
        <w:jc w:val="center"/>
        <w:rPr>
          <w:rFonts w:ascii="微软雅黑" w:eastAsia="微软雅黑" w:hAnsi="微软雅黑" w:cs="Arial"/>
          <w:b/>
          <w:bCs/>
          <w:color w:val="8E0306"/>
          <w:kern w:val="36"/>
          <w:sz w:val="32"/>
          <w:szCs w:val="32"/>
        </w:rPr>
      </w:pPr>
      <w:bookmarkStart w:id="0" w:name="_GoBack"/>
      <w:r w:rsidRPr="00E266AA">
        <w:rPr>
          <w:rFonts w:ascii="微软雅黑" w:eastAsia="微软雅黑" w:hAnsi="微软雅黑" w:cs="Arial"/>
          <w:b/>
          <w:bCs/>
          <w:color w:val="8E0306"/>
          <w:kern w:val="36"/>
          <w:sz w:val="32"/>
          <w:szCs w:val="32"/>
        </w:rPr>
        <w:t>第十一届全国思想政治教育高端论坛在上海海洋大学举办</w:t>
      </w:r>
    </w:p>
    <w:bookmarkEnd w:id="0"/>
    <w:p w:rsidR="00E266AA" w:rsidRDefault="00E266AA" w:rsidP="00E266AA">
      <w:pPr>
        <w:widowControl/>
        <w:shd w:val="clear" w:color="auto" w:fill="FFFFFF"/>
        <w:spacing w:line="300" w:lineRule="atLeast"/>
        <w:jc w:val="center"/>
        <w:rPr>
          <w:rFonts w:ascii="宋体" w:eastAsia="宋体" w:hAnsi="宋体" w:cs="宋体" w:hint="eastAsia"/>
          <w:kern w:val="0"/>
          <w:sz w:val="24"/>
          <w:szCs w:val="24"/>
          <w:bdr w:val="none" w:sz="0" w:space="0" w:color="auto" w:frame="1"/>
        </w:rPr>
      </w:pPr>
      <w:r w:rsidRPr="00E266AA">
        <w:rPr>
          <w:rFonts w:ascii="Arial" w:eastAsia="宋体" w:hAnsi="Arial" w:cs="Arial"/>
          <w:color w:val="999999"/>
          <w:kern w:val="0"/>
          <w:szCs w:val="21"/>
          <w:bdr w:val="none" w:sz="0" w:space="0" w:color="auto" w:frame="1"/>
        </w:rPr>
        <w:t xml:space="preserve">2021-07-15 </w:t>
      </w:r>
      <w:r>
        <w:rPr>
          <w:rFonts w:ascii="Arial" w:eastAsia="宋体" w:hAnsi="Arial" w:cs="Arial" w:hint="eastAsia"/>
          <w:color w:val="999999"/>
          <w:kern w:val="0"/>
          <w:szCs w:val="21"/>
          <w:bdr w:val="none" w:sz="0" w:space="0" w:color="auto" w:frame="1"/>
        </w:rPr>
        <w:t xml:space="preserve"> </w:t>
      </w:r>
      <w:r w:rsidRPr="00E266AA">
        <w:rPr>
          <w:rFonts w:ascii="宋体" w:eastAsia="宋体" w:hAnsi="宋体" w:cs="宋体"/>
          <w:kern w:val="0"/>
          <w:sz w:val="24"/>
          <w:szCs w:val="24"/>
          <w:bdr w:val="none" w:sz="0" w:space="0" w:color="auto" w:frame="1"/>
        </w:rPr>
        <w:t>上海市教委</w:t>
      </w:r>
      <w:proofErr w:type="gramStart"/>
      <w:r w:rsidRPr="00E266AA">
        <w:rPr>
          <w:rFonts w:ascii="宋体" w:eastAsia="宋体" w:hAnsi="宋体" w:cs="宋体"/>
          <w:kern w:val="0"/>
          <w:sz w:val="24"/>
          <w:szCs w:val="24"/>
          <w:bdr w:val="none" w:sz="0" w:space="0" w:color="auto" w:frame="1"/>
        </w:rPr>
        <w:t>政务微信“上海教育”</w:t>
      </w:r>
      <w:proofErr w:type="gramEnd"/>
    </w:p>
    <w:p w:rsidR="00E266AA" w:rsidRPr="00E266AA" w:rsidRDefault="00E266AA" w:rsidP="00E266AA">
      <w:pPr>
        <w:widowControl/>
        <w:shd w:val="clear" w:color="auto" w:fill="FFFFFF"/>
        <w:spacing w:line="300" w:lineRule="atLeast"/>
        <w:jc w:val="center"/>
        <w:rPr>
          <w:rFonts w:ascii="宋体" w:eastAsia="宋体" w:hAnsi="宋体" w:cs="宋体"/>
          <w:kern w:val="0"/>
          <w:sz w:val="24"/>
          <w:szCs w:val="24"/>
        </w:rPr>
      </w:pPr>
    </w:p>
    <w:p w:rsidR="00E266AA" w:rsidRPr="00E266AA" w:rsidRDefault="00E266AA" w:rsidP="00E266AA">
      <w:pPr>
        <w:widowControl/>
        <w:spacing w:before="151" w:after="432"/>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805855" cy="3202915"/>
            <wp:effectExtent l="0" t="0" r="0" b="0"/>
            <wp:docPr id="27" name="图片 27" descr="https://p5.itc.cn/q_70/images03/20210715/6b1e893d35f74183afa3ef546f6c790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5.itc.cn/q_70/images03/20210715/6b1e893d35f74183afa3ef546f6c790f.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09025" cy="3205028"/>
                    </a:xfrm>
                    <a:prstGeom prst="rect">
                      <a:avLst/>
                    </a:prstGeom>
                    <a:noFill/>
                    <a:ln>
                      <a:noFill/>
                    </a:ln>
                  </pic:spPr>
                </pic:pic>
              </a:graphicData>
            </a:graphic>
          </wp:inline>
        </w:drawing>
      </w:r>
    </w:p>
    <w:p w:rsidR="00E266AA" w:rsidRPr="00E266AA" w:rsidRDefault="00E266AA" w:rsidP="00E266AA">
      <w:pPr>
        <w:widowControl/>
        <w:ind w:firstLineChars="200" w:firstLine="480"/>
        <w:jc w:val="left"/>
        <w:rPr>
          <w:rFonts w:ascii="宋体" w:eastAsia="宋体" w:hAnsi="宋体" w:cs="宋体"/>
          <w:kern w:val="0"/>
          <w:sz w:val="24"/>
          <w:szCs w:val="24"/>
        </w:rPr>
      </w:pPr>
      <w:r w:rsidRPr="00E266AA">
        <w:rPr>
          <w:rFonts w:ascii="宋体" w:eastAsia="宋体" w:hAnsi="宋体" w:cs="宋体"/>
          <w:kern w:val="0"/>
          <w:sz w:val="24"/>
          <w:szCs w:val="24"/>
          <w:bdr w:val="none" w:sz="0" w:space="0" w:color="auto" w:frame="1"/>
        </w:rPr>
        <w:t>为深入学习贯彻习近平总书记在庆祝中国共产党成立100周年大会上的重要讲话精神，7月14日至15日，第十一届全国思想政治教育高端论坛在上海海洋大学举办。来自清华大学、北京师范大学、上海交通大学、复旦大学、武汉大学、中国人民大学、南京大学、山东大学、同济大学、华东师范大学、东北师范大学、中国地质大学（北京）、云南大学、上海海洋大学等150余所高校和单位的近300名思想政治教育和宣传思想领域专家学者出席会议。</w:t>
      </w:r>
    </w:p>
    <w:p w:rsidR="00E266AA" w:rsidRPr="00E266AA" w:rsidRDefault="00E266AA" w:rsidP="00E266AA">
      <w:pPr>
        <w:widowControl/>
        <w:spacing w:before="151" w:after="432"/>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4836577" cy="2717497"/>
            <wp:effectExtent l="0" t="0" r="2540" b="6985"/>
            <wp:docPr id="26" name="图片 26" descr="https://p0.itc.cn/q_70/images03/20210715/dd9caf5a71a5472da7b7c8e98dfaa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0.itc.cn/q_70/images03/20210715/dd9caf5a71a5472da7b7c8e98dfaa164.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37831" cy="2718202"/>
                    </a:xfrm>
                    <a:prstGeom prst="rect">
                      <a:avLst/>
                    </a:prstGeom>
                    <a:noFill/>
                    <a:ln>
                      <a:noFill/>
                    </a:ln>
                  </pic:spPr>
                </pic:pic>
              </a:graphicData>
            </a:graphic>
          </wp:inline>
        </w:drawing>
      </w:r>
    </w:p>
    <w:p w:rsidR="00E266AA" w:rsidRPr="00E266AA" w:rsidRDefault="00E266AA" w:rsidP="00E266AA">
      <w:pPr>
        <w:widowControl/>
        <w:ind w:firstLineChars="200" w:firstLine="480"/>
        <w:rPr>
          <w:rFonts w:ascii="宋体" w:eastAsia="宋体" w:hAnsi="宋体" w:cs="宋体"/>
          <w:kern w:val="0"/>
          <w:sz w:val="24"/>
          <w:szCs w:val="24"/>
        </w:rPr>
      </w:pPr>
      <w:r w:rsidRPr="00E266AA">
        <w:rPr>
          <w:rFonts w:ascii="宋体" w:eastAsia="宋体" w:hAnsi="宋体" w:cs="宋体"/>
          <w:kern w:val="0"/>
          <w:sz w:val="24"/>
          <w:szCs w:val="24"/>
          <w:bdr w:val="none" w:sz="0" w:space="0" w:color="auto" w:frame="1"/>
        </w:rPr>
        <w:t>教育部副部长翁铁慧，教育部社会科学司副司长宋凌云，上海市教卫工作党委书记沈炜，上海市教卫工作党委副书记、上海市教委主任王平，上海市教卫工作党委副书记、上海市教委副主任闵辉，上海海洋大学党委书记王宏舟，上海海洋大学党委副书记、校长万荣，清华大学党委副书记向波涛、上海海洋大学党委副书记、副校长宋敏娟等领导出席会议。教育部人文社科重点研究基地清华大学高校德育研究中心学术委员会主任、清华大学首批文科资深教授吴潜涛主持开幕式。</w:t>
      </w:r>
    </w:p>
    <w:p w:rsidR="00E266AA" w:rsidRPr="00E266AA" w:rsidRDefault="00E266AA" w:rsidP="00E266AA">
      <w:pPr>
        <w:widowControl/>
        <w:spacing w:before="151" w:after="432"/>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592015" cy="3726860"/>
            <wp:effectExtent l="0" t="0" r="8890" b="6985"/>
            <wp:docPr id="25" name="图片 25" descr="https://p6.itc.cn/q_70/images03/20210715/d7fca9b93b634516af080ae3d54a84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6.itc.cn/q_70/images03/20210715/d7fca9b93b634516af080ae3d54a8437.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92168" cy="3726962"/>
                    </a:xfrm>
                    <a:prstGeom prst="rect">
                      <a:avLst/>
                    </a:prstGeom>
                    <a:noFill/>
                    <a:ln>
                      <a:noFill/>
                    </a:ln>
                  </pic:spPr>
                </pic:pic>
              </a:graphicData>
            </a:graphic>
          </wp:inline>
        </w:drawing>
      </w:r>
    </w:p>
    <w:p w:rsidR="00E266AA" w:rsidRPr="00E266AA" w:rsidRDefault="00E266AA" w:rsidP="00E266AA">
      <w:pPr>
        <w:widowControl/>
        <w:jc w:val="center"/>
        <w:rPr>
          <w:rFonts w:ascii="宋体" w:eastAsia="宋体" w:hAnsi="宋体" w:cs="宋体"/>
          <w:kern w:val="0"/>
          <w:sz w:val="24"/>
          <w:szCs w:val="24"/>
        </w:rPr>
      </w:pPr>
      <w:r w:rsidRPr="00E266AA">
        <w:rPr>
          <w:rFonts w:ascii="宋体" w:eastAsia="宋体" w:hAnsi="宋体" w:cs="宋体"/>
          <w:kern w:val="0"/>
          <w:sz w:val="24"/>
          <w:szCs w:val="24"/>
          <w:bdr w:val="none" w:sz="0" w:space="0" w:color="auto" w:frame="1"/>
        </w:rPr>
        <w:t>教育部副部长</w:t>
      </w:r>
      <w:proofErr w:type="gramStart"/>
      <w:r w:rsidRPr="00E266AA">
        <w:rPr>
          <w:rFonts w:ascii="宋体" w:eastAsia="宋体" w:hAnsi="宋体" w:cs="宋体"/>
          <w:kern w:val="0"/>
          <w:sz w:val="24"/>
          <w:szCs w:val="24"/>
          <w:bdr w:val="none" w:sz="0" w:space="0" w:color="auto" w:frame="1"/>
        </w:rPr>
        <w:t>翁铁慧</w:t>
      </w:r>
      <w:proofErr w:type="gramEnd"/>
    </w:p>
    <w:p w:rsidR="00E266AA" w:rsidRPr="00E266AA" w:rsidRDefault="00E266AA" w:rsidP="00E266AA">
      <w:pPr>
        <w:widowControl/>
        <w:ind w:firstLineChars="200" w:firstLine="480"/>
        <w:jc w:val="left"/>
        <w:rPr>
          <w:rFonts w:ascii="宋体" w:eastAsia="宋体" w:hAnsi="宋体" w:cs="宋体"/>
          <w:kern w:val="0"/>
          <w:sz w:val="24"/>
          <w:szCs w:val="24"/>
        </w:rPr>
      </w:pPr>
      <w:r w:rsidRPr="00E266AA">
        <w:rPr>
          <w:rFonts w:ascii="宋体" w:eastAsia="宋体" w:hAnsi="宋体" w:cs="宋体"/>
          <w:kern w:val="0"/>
          <w:sz w:val="24"/>
          <w:szCs w:val="24"/>
          <w:bdr w:val="none" w:sz="0" w:space="0" w:color="auto" w:frame="1"/>
        </w:rPr>
        <w:lastRenderedPageBreak/>
        <w:t>翁铁慧在大会讲话中指出，全党全国正在深入学习贯彻习近平总书记在庆祝中国共产党成立100周年大会上的重要讲话精神。与此同时，中共中央、国务院刚刚印发了《关于新时代加强和改进思想政治工作的意见》。全国思想政治教育领域的专家学者齐聚上海海洋大学，围绕学习贯彻总书记“七一”重要讲话精神开展研讨交流，正当其时，意义重大。</w:t>
      </w:r>
    </w:p>
    <w:p w:rsidR="00E266AA" w:rsidRPr="00E266AA" w:rsidRDefault="00E266AA" w:rsidP="00E266AA">
      <w:pPr>
        <w:widowControl/>
        <w:jc w:val="left"/>
        <w:rPr>
          <w:rFonts w:ascii="宋体" w:eastAsia="宋体" w:hAnsi="宋体" w:cs="宋体"/>
          <w:kern w:val="0"/>
          <w:sz w:val="24"/>
          <w:szCs w:val="24"/>
        </w:rPr>
      </w:pPr>
      <w:r w:rsidRPr="00E266AA">
        <w:rPr>
          <w:rFonts w:ascii="宋体" w:eastAsia="宋体" w:hAnsi="宋体" w:cs="宋体"/>
          <w:kern w:val="0"/>
          <w:sz w:val="24"/>
          <w:szCs w:val="24"/>
          <w:bdr w:val="none" w:sz="0" w:space="0" w:color="auto" w:frame="1"/>
        </w:rPr>
        <w:t>如何学深悟</w:t>
      </w:r>
      <w:proofErr w:type="gramStart"/>
      <w:r w:rsidRPr="00E266AA">
        <w:rPr>
          <w:rFonts w:ascii="宋体" w:eastAsia="宋体" w:hAnsi="宋体" w:cs="宋体"/>
          <w:kern w:val="0"/>
          <w:sz w:val="24"/>
          <w:szCs w:val="24"/>
          <w:bdr w:val="none" w:sz="0" w:space="0" w:color="auto" w:frame="1"/>
        </w:rPr>
        <w:t>透重要</w:t>
      </w:r>
      <w:proofErr w:type="gramEnd"/>
      <w:r w:rsidRPr="00E266AA">
        <w:rPr>
          <w:rFonts w:ascii="宋体" w:eastAsia="宋体" w:hAnsi="宋体" w:cs="宋体"/>
          <w:kern w:val="0"/>
          <w:sz w:val="24"/>
          <w:szCs w:val="24"/>
          <w:bdr w:val="none" w:sz="0" w:space="0" w:color="auto" w:frame="1"/>
        </w:rPr>
        <w:t>讲话的丰富内涵，如何在</w:t>
      </w:r>
      <w:proofErr w:type="gramStart"/>
      <w:r w:rsidRPr="00E266AA">
        <w:rPr>
          <w:rFonts w:ascii="宋体" w:eastAsia="宋体" w:hAnsi="宋体" w:cs="宋体"/>
          <w:kern w:val="0"/>
          <w:sz w:val="24"/>
          <w:szCs w:val="24"/>
          <w:bdr w:val="none" w:sz="0" w:space="0" w:color="auto" w:frame="1"/>
        </w:rPr>
        <w:t>思政课</w:t>
      </w:r>
      <w:proofErr w:type="gramEnd"/>
      <w:r w:rsidRPr="00E266AA">
        <w:rPr>
          <w:rFonts w:ascii="宋体" w:eastAsia="宋体" w:hAnsi="宋体" w:cs="宋体"/>
          <w:kern w:val="0"/>
          <w:sz w:val="24"/>
          <w:szCs w:val="24"/>
          <w:bdr w:val="none" w:sz="0" w:space="0" w:color="auto" w:frame="1"/>
        </w:rPr>
        <w:t>教学中以重要讲话的思想伟力引导广大学生的价值观念和行为选择，如何带领全国</w:t>
      </w:r>
      <w:proofErr w:type="gramStart"/>
      <w:r w:rsidRPr="00E266AA">
        <w:rPr>
          <w:rFonts w:ascii="宋体" w:eastAsia="宋体" w:hAnsi="宋体" w:cs="宋体"/>
          <w:kern w:val="0"/>
          <w:sz w:val="24"/>
          <w:szCs w:val="24"/>
          <w:bdr w:val="none" w:sz="0" w:space="0" w:color="auto" w:frame="1"/>
        </w:rPr>
        <w:t>广大思政教育</w:t>
      </w:r>
      <w:proofErr w:type="gramEnd"/>
      <w:r w:rsidRPr="00E266AA">
        <w:rPr>
          <w:rFonts w:ascii="宋体" w:eastAsia="宋体" w:hAnsi="宋体" w:cs="宋体"/>
          <w:kern w:val="0"/>
          <w:sz w:val="24"/>
          <w:szCs w:val="24"/>
          <w:bdr w:val="none" w:sz="0" w:space="0" w:color="auto" w:frame="1"/>
        </w:rPr>
        <w:t>工作者提高认识、增强能力，如何加强对</w:t>
      </w:r>
      <w:proofErr w:type="gramStart"/>
      <w:r w:rsidRPr="00E266AA">
        <w:rPr>
          <w:rFonts w:ascii="宋体" w:eastAsia="宋体" w:hAnsi="宋体" w:cs="宋体"/>
          <w:kern w:val="0"/>
          <w:sz w:val="24"/>
          <w:szCs w:val="24"/>
          <w:bdr w:val="none" w:sz="0" w:space="0" w:color="auto" w:frame="1"/>
        </w:rPr>
        <w:t>思政教育</w:t>
      </w:r>
      <w:proofErr w:type="gramEnd"/>
      <w:r w:rsidRPr="00E266AA">
        <w:rPr>
          <w:rFonts w:ascii="宋体" w:eastAsia="宋体" w:hAnsi="宋体" w:cs="宋体"/>
          <w:kern w:val="0"/>
          <w:sz w:val="24"/>
          <w:szCs w:val="24"/>
          <w:bdr w:val="none" w:sz="0" w:space="0" w:color="auto" w:frame="1"/>
        </w:rPr>
        <w:t>工作的科学管理和治理是摆在我们前面的重要任务。</w:t>
      </w:r>
    </w:p>
    <w:p w:rsidR="00E266AA" w:rsidRPr="00E266AA" w:rsidRDefault="00E266AA" w:rsidP="00E266AA">
      <w:pPr>
        <w:widowControl/>
        <w:ind w:firstLineChars="200" w:firstLine="480"/>
        <w:jc w:val="left"/>
        <w:rPr>
          <w:rFonts w:ascii="宋体" w:eastAsia="宋体" w:hAnsi="宋体" w:cs="宋体"/>
          <w:kern w:val="0"/>
          <w:sz w:val="24"/>
          <w:szCs w:val="24"/>
        </w:rPr>
      </w:pPr>
      <w:r w:rsidRPr="00E266AA">
        <w:rPr>
          <w:rFonts w:ascii="宋体" w:eastAsia="宋体" w:hAnsi="宋体" w:cs="宋体"/>
          <w:kern w:val="0"/>
          <w:sz w:val="24"/>
          <w:szCs w:val="24"/>
          <w:bdr w:val="none" w:sz="0" w:space="0" w:color="auto" w:frame="1"/>
        </w:rPr>
        <w:t>针对如上问题，翁铁慧提出5点意见：要紧扣学理哲理，切实提高科学理论的感召力，及时把研究成果转化为释疑解惑、育人育才的最新资源；要紧扣入情入理，增强课堂教学的吸引力和说服力，以科学的思想理论说服学生，用真理的强大力量引导学生；要紧扣自信自强，提高社会大课堂与学校小课堂的融合度，真正把</w:t>
      </w:r>
      <w:proofErr w:type="gramStart"/>
      <w:r w:rsidRPr="00E266AA">
        <w:rPr>
          <w:rFonts w:ascii="宋体" w:eastAsia="宋体" w:hAnsi="宋体" w:cs="宋体"/>
          <w:kern w:val="0"/>
          <w:sz w:val="24"/>
          <w:szCs w:val="24"/>
          <w:bdr w:val="none" w:sz="0" w:space="0" w:color="auto" w:frame="1"/>
        </w:rPr>
        <w:t>思政课</w:t>
      </w:r>
      <w:proofErr w:type="gramEnd"/>
      <w:r w:rsidRPr="00E266AA">
        <w:rPr>
          <w:rFonts w:ascii="宋体" w:eastAsia="宋体" w:hAnsi="宋体" w:cs="宋体"/>
          <w:kern w:val="0"/>
          <w:sz w:val="24"/>
          <w:szCs w:val="24"/>
          <w:bdr w:val="none" w:sz="0" w:space="0" w:color="auto" w:frame="1"/>
        </w:rPr>
        <w:t>讲新讲活，让学生</w:t>
      </w:r>
      <w:proofErr w:type="gramStart"/>
      <w:r w:rsidRPr="00E266AA">
        <w:rPr>
          <w:rFonts w:ascii="宋体" w:eastAsia="宋体" w:hAnsi="宋体" w:cs="宋体"/>
          <w:kern w:val="0"/>
          <w:sz w:val="24"/>
          <w:szCs w:val="24"/>
          <w:bdr w:val="none" w:sz="0" w:space="0" w:color="auto" w:frame="1"/>
        </w:rPr>
        <w:t>坚定听</w:t>
      </w:r>
      <w:proofErr w:type="gramEnd"/>
      <w:r w:rsidRPr="00E266AA">
        <w:rPr>
          <w:rFonts w:ascii="宋体" w:eastAsia="宋体" w:hAnsi="宋体" w:cs="宋体"/>
          <w:kern w:val="0"/>
          <w:sz w:val="24"/>
          <w:szCs w:val="24"/>
          <w:bdr w:val="none" w:sz="0" w:space="0" w:color="auto" w:frame="1"/>
        </w:rPr>
        <w:t>党话、跟党走；要紧扣好老师大先生，让教师队伍更有战斗力和示范性，学深悟透习近平新时代中国特色社会主义思想，把马克思主义内化于心、外化于行；</w:t>
      </w:r>
      <w:proofErr w:type="gramStart"/>
      <w:r w:rsidRPr="00E266AA">
        <w:rPr>
          <w:rFonts w:ascii="宋体" w:eastAsia="宋体" w:hAnsi="宋体" w:cs="宋体"/>
          <w:kern w:val="0"/>
          <w:sz w:val="24"/>
          <w:szCs w:val="24"/>
          <w:bdr w:val="none" w:sz="0" w:space="0" w:color="auto" w:frame="1"/>
        </w:rPr>
        <w:t>要紧扣提质</w:t>
      </w:r>
      <w:proofErr w:type="gramEnd"/>
      <w:r w:rsidRPr="00E266AA">
        <w:rPr>
          <w:rFonts w:ascii="宋体" w:eastAsia="宋体" w:hAnsi="宋体" w:cs="宋体"/>
          <w:kern w:val="0"/>
          <w:sz w:val="24"/>
          <w:szCs w:val="24"/>
          <w:bdr w:val="none" w:sz="0" w:space="0" w:color="auto" w:frame="1"/>
        </w:rPr>
        <w:t>提效，加快推进</w:t>
      </w:r>
      <w:proofErr w:type="gramStart"/>
      <w:r w:rsidRPr="00E266AA">
        <w:rPr>
          <w:rFonts w:ascii="宋体" w:eastAsia="宋体" w:hAnsi="宋体" w:cs="宋体"/>
          <w:kern w:val="0"/>
          <w:sz w:val="24"/>
          <w:szCs w:val="24"/>
          <w:bdr w:val="none" w:sz="0" w:space="0" w:color="auto" w:frame="1"/>
        </w:rPr>
        <w:t>思政教育</w:t>
      </w:r>
      <w:proofErr w:type="gramEnd"/>
      <w:r w:rsidRPr="00E266AA">
        <w:rPr>
          <w:rFonts w:ascii="宋体" w:eastAsia="宋体" w:hAnsi="宋体" w:cs="宋体"/>
          <w:kern w:val="0"/>
          <w:sz w:val="24"/>
          <w:szCs w:val="24"/>
          <w:bdr w:val="none" w:sz="0" w:space="0" w:color="auto" w:frame="1"/>
        </w:rPr>
        <w:t>体系高质量实现“一体化”，构建从学科建设、人才培养到大中小联动的强有力的思想政治教育体系。</w:t>
      </w:r>
    </w:p>
    <w:p w:rsidR="00E266AA" w:rsidRPr="00E266AA" w:rsidRDefault="00E266AA" w:rsidP="00E266AA">
      <w:pPr>
        <w:widowControl/>
        <w:spacing w:before="151" w:after="432"/>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058125" cy="3368233"/>
            <wp:effectExtent l="0" t="0" r="9525" b="3810"/>
            <wp:docPr id="24" name="图片 24" descr="https://p1.itc.cn/q_70/images03/20210715/ee28e624e6e54da79334ff55dea179a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1.itc.cn/q_70/images03/20210715/ee28e624e6e54da79334ff55dea179a0.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8121" cy="3368231"/>
                    </a:xfrm>
                    <a:prstGeom prst="rect">
                      <a:avLst/>
                    </a:prstGeom>
                    <a:noFill/>
                    <a:ln>
                      <a:noFill/>
                    </a:ln>
                  </pic:spPr>
                </pic:pic>
              </a:graphicData>
            </a:graphic>
          </wp:inline>
        </w:drawing>
      </w:r>
    </w:p>
    <w:p w:rsidR="00E266AA" w:rsidRDefault="00E266AA" w:rsidP="00E266AA">
      <w:pPr>
        <w:widowControl/>
        <w:jc w:val="center"/>
        <w:rPr>
          <w:rFonts w:ascii="宋体" w:eastAsia="宋体" w:hAnsi="宋体" w:cs="宋体" w:hint="eastAsia"/>
          <w:kern w:val="0"/>
          <w:sz w:val="24"/>
          <w:szCs w:val="24"/>
          <w:bdr w:val="none" w:sz="0" w:space="0" w:color="auto" w:frame="1"/>
        </w:rPr>
      </w:pPr>
      <w:r w:rsidRPr="00E266AA">
        <w:rPr>
          <w:rFonts w:ascii="宋体" w:eastAsia="宋体" w:hAnsi="宋体" w:cs="宋体"/>
          <w:kern w:val="0"/>
          <w:sz w:val="24"/>
          <w:szCs w:val="24"/>
          <w:bdr w:val="none" w:sz="0" w:space="0" w:color="auto" w:frame="1"/>
        </w:rPr>
        <w:t>教育部社会科学司副司长宋凌云</w:t>
      </w:r>
    </w:p>
    <w:p w:rsidR="00E266AA" w:rsidRPr="00E266AA" w:rsidRDefault="00E266AA" w:rsidP="00E266AA">
      <w:pPr>
        <w:widowControl/>
        <w:jc w:val="center"/>
        <w:rPr>
          <w:rFonts w:ascii="宋体" w:eastAsia="宋体" w:hAnsi="宋体" w:cs="宋体"/>
          <w:kern w:val="0"/>
          <w:sz w:val="24"/>
          <w:szCs w:val="24"/>
        </w:rPr>
      </w:pPr>
    </w:p>
    <w:p w:rsidR="00E266AA" w:rsidRPr="00E266AA" w:rsidRDefault="00E266AA" w:rsidP="00E266AA">
      <w:pPr>
        <w:widowControl/>
        <w:ind w:firstLineChars="200" w:firstLine="480"/>
        <w:jc w:val="left"/>
        <w:rPr>
          <w:rFonts w:ascii="宋体" w:eastAsia="宋体" w:hAnsi="宋体" w:cs="宋体"/>
          <w:kern w:val="0"/>
          <w:sz w:val="24"/>
          <w:szCs w:val="24"/>
        </w:rPr>
      </w:pPr>
      <w:r w:rsidRPr="00E266AA">
        <w:rPr>
          <w:rFonts w:ascii="宋体" w:eastAsia="宋体" w:hAnsi="宋体" w:cs="宋体"/>
          <w:kern w:val="0"/>
          <w:sz w:val="24"/>
          <w:szCs w:val="24"/>
          <w:bdr w:val="none" w:sz="0" w:space="0" w:color="auto" w:frame="1"/>
        </w:rPr>
        <w:t>宋凌云以“‘七一’重要讲话中的重大理论创新”为题讲话。他指出，习近平总书记“七一”重要讲话首次明确提出百年党史的主题是“实现中华民族伟大复兴”、首次将百年党史划分为四个阶段、首次明确提出伟大建党精神将其定位为“中国共产党的精神之源”，同时提出了关于两个结合、全过程人民民主、</w:t>
      </w:r>
      <w:r w:rsidRPr="00E266AA">
        <w:rPr>
          <w:rFonts w:ascii="宋体" w:eastAsia="宋体" w:hAnsi="宋体" w:cs="宋体"/>
          <w:kern w:val="0"/>
          <w:sz w:val="24"/>
          <w:szCs w:val="24"/>
          <w:bdr w:val="none" w:sz="0" w:space="0" w:color="auto" w:frame="1"/>
        </w:rPr>
        <w:lastRenderedPageBreak/>
        <w:t>中国特色社会主义是人类文明新形态、人类命运共同体的新提法、敢于斗争敢于胜利的精神力量、新时代党的伟大建设工程、全人类共同价值、新的赶考之路等一系列新的重大思想、重大观点、重大论断。希望大家“学”作示范、“研”求深入、“教”显实效、“行”重创新，为深入学习研究宣传“七一”重要讲话精神，推动新时代思想政治教育守</w:t>
      </w:r>
      <w:proofErr w:type="gramStart"/>
      <w:r w:rsidRPr="00E266AA">
        <w:rPr>
          <w:rFonts w:ascii="宋体" w:eastAsia="宋体" w:hAnsi="宋体" w:cs="宋体"/>
          <w:kern w:val="0"/>
          <w:sz w:val="24"/>
          <w:szCs w:val="24"/>
          <w:bdr w:val="none" w:sz="0" w:space="0" w:color="auto" w:frame="1"/>
        </w:rPr>
        <w:t>正创新</w:t>
      </w:r>
      <w:proofErr w:type="gramEnd"/>
      <w:r w:rsidRPr="00E266AA">
        <w:rPr>
          <w:rFonts w:ascii="宋体" w:eastAsia="宋体" w:hAnsi="宋体" w:cs="宋体"/>
          <w:kern w:val="0"/>
          <w:sz w:val="24"/>
          <w:szCs w:val="24"/>
          <w:bdr w:val="none" w:sz="0" w:space="0" w:color="auto" w:frame="1"/>
        </w:rPr>
        <w:t>贡献力量。</w:t>
      </w:r>
    </w:p>
    <w:p w:rsidR="00E266AA" w:rsidRPr="00E266AA" w:rsidRDefault="00E266AA" w:rsidP="00E266AA">
      <w:pPr>
        <w:widowControl/>
        <w:spacing w:before="151" w:after="432"/>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689193" cy="3125164"/>
            <wp:effectExtent l="0" t="0" r="0" b="0"/>
            <wp:docPr id="23" name="图片 23" descr="https://p4.itc.cn/q_70/images03/20210715/603179be035c48ac9e008eb1f070b35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4.itc.cn/q_70/images03/20210715/603179be035c48ac9e008eb1f070b35d.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3955" cy="3128338"/>
                    </a:xfrm>
                    <a:prstGeom prst="rect">
                      <a:avLst/>
                    </a:prstGeom>
                    <a:noFill/>
                    <a:ln>
                      <a:noFill/>
                    </a:ln>
                  </pic:spPr>
                </pic:pic>
              </a:graphicData>
            </a:graphic>
          </wp:inline>
        </w:drawing>
      </w:r>
    </w:p>
    <w:p w:rsidR="00E266AA" w:rsidRDefault="00E266AA" w:rsidP="008639A9">
      <w:pPr>
        <w:widowControl/>
        <w:jc w:val="center"/>
        <w:rPr>
          <w:rFonts w:ascii="宋体" w:eastAsia="宋体" w:hAnsi="宋体" w:cs="宋体" w:hint="eastAsia"/>
          <w:kern w:val="0"/>
          <w:sz w:val="24"/>
          <w:szCs w:val="24"/>
          <w:bdr w:val="none" w:sz="0" w:space="0" w:color="auto" w:frame="1"/>
        </w:rPr>
      </w:pPr>
      <w:r w:rsidRPr="00E266AA">
        <w:rPr>
          <w:rFonts w:ascii="宋体" w:eastAsia="宋体" w:hAnsi="宋体" w:cs="宋体"/>
          <w:kern w:val="0"/>
          <w:sz w:val="24"/>
          <w:szCs w:val="24"/>
          <w:bdr w:val="none" w:sz="0" w:space="0" w:color="auto" w:frame="1"/>
        </w:rPr>
        <w:t>上海市教卫工作党委副书记、上海市教委副主任闵辉</w:t>
      </w:r>
    </w:p>
    <w:p w:rsidR="008639A9" w:rsidRPr="00E266AA" w:rsidRDefault="008639A9" w:rsidP="00E266AA">
      <w:pPr>
        <w:widowControl/>
        <w:rPr>
          <w:rFonts w:ascii="宋体" w:eastAsia="宋体" w:hAnsi="宋体" w:cs="宋体"/>
          <w:kern w:val="0"/>
          <w:sz w:val="24"/>
          <w:szCs w:val="24"/>
        </w:rPr>
      </w:pPr>
    </w:p>
    <w:p w:rsidR="00E266AA" w:rsidRPr="00E266AA" w:rsidRDefault="00E266AA" w:rsidP="008639A9">
      <w:pPr>
        <w:widowControl/>
        <w:ind w:firstLineChars="200" w:firstLine="480"/>
        <w:jc w:val="left"/>
        <w:rPr>
          <w:rFonts w:ascii="宋体" w:eastAsia="宋体" w:hAnsi="宋体" w:cs="宋体"/>
          <w:kern w:val="0"/>
          <w:sz w:val="24"/>
          <w:szCs w:val="24"/>
        </w:rPr>
      </w:pPr>
      <w:r w:rsidRPr="00E266AA">
        <w:rPr>
          <w:rFonts w:ascii="宋体" w:eastAsia="宋体" w:hAnsi="宋体" w:cs="宋体"/>
          <w:kern w:val="0"/>
          <w:sz w:val="24"/>
          <w:szCs w:val="24"/>
          <w:bdr w:val="none" w:sz="0" w:space="0" w:color="auto" w:frame="1"/>
        </w:rPr>
        <w:t>闵辉代表上海市教卫工作党委、上海市教委对“第十一届全国思想政治教育高端论坛”在沪举办表示热烈祝贺。他指出，近年来，上海坚决贯彻落</w:t>
      </w:r>
      <w:proofErr w:type="gramStart"/>
      <w:r w:rsidRPr="00E266AA">
        <w:rPr>
          <w:rFonts w:ascii="宋体" w:eastAsia="宋体" w:hAnsi="宋体" w:cs="宋体"/>
          <w:kern w:val="0"/>
          <w:sz w:val="24"/>
          <w:szCs w:val="24"/>
          <w:bdr w:val="none" w:sz="0" w:space="0" w:color="auto" w:frame="1"/>
        </w:rPr>
        <w:t>实习近</w:t>
      </w:r>
      <w:proofErr w:type="gramEnd"/>
      <w:r w:rsidRPr="00E266AA">
        <w:rPr>
          <w:rFonts w:ascii="宋体" w:eastAsia="宋体" w:hAnsi="宋体" w:cs="宋体"/>
          <w:kern w:val="0"/>
          <w:sz w:val="24"/>
          <w:szCs w:val="24"/>
          <w:bdr w:val="none" w:sz="0" w:space="0" w:color="auto" w:frame="1"/>
        </w:rPr>
        <w:t>平总书记系列重要讲话和中央决策部署，在教育部有力指导下，在市委市政府坚强领导下，健全完善统筹协调机制，突出用活红色资源赓续红色血脉，加快建设</w:t>
      </w:r>
      <w:proofErr w:type="gramStart"/>
      <w:r w:rsidRPr="00E266AA">
        <w:rPr>
          <w:rFonts w:ascii="宋体" w:eastAsia="宋体" w:hAnsi="宋体" w:cs="宋体"/>
          <w:kern w:val="0"/>
          <w:sz w:val="24"/>
          <w:szCs w:val="24"/>
          <w:bdr w:val="none" w:sz="0" w:space="0" w:color="auto" w:frame="1"/>
        </w:rPr>
        <w:t>“三全育人”综改示范区</w:t>
      </w:r>
      <w:proofErr w:type="gramEnd"/>
      <w:r w:rsidRPr="00E266AA">
        <w:rPr>
          <w:rFonts w:ascii="宋体" w:eastAsia="宋体" w:hAnsi="宋体" w:cs="宋体"/>
          <w:kern w:val="0"/>
          <w:sz w:val="24"/>
          <w:szCs w:val="24"/>
          <w:bdr w:val="none" w:sz="0" w:space="0" w:color="auto" w:frame="1"/>
        </w:rPr>
        <w:t>，加快推进思想政治工作高质量发展。目前，上海正以深入学习贯彻习近平总书记重要讲话精神为契机，依托新一轮教育领域综合改革，建立健全立德树人落实机制，不断彰</w:t>
      </w:r>
      <w:proofErr w:type="gramStart"/>
      <w:r w:rsidRPr="00E266AA">
        <w:rPr>
          <w:rFonts w:ascii="宋体" w:eastAsia="宋体" w:hAnsi="宋体" w:cs="宋体"/>
          <w:kern w:val="0"/>
          <w:sz w:val="24"/>
          <w:szCs w:val="24"/>
          <w:bdr w:val="none" w:sz="0" w:space="0" w:color="auto" w:frame="1"/>
        </w:rPr>
        <w:t>显教育</w:t>
      </w:r>
      <w:proofErr w:type="gramEnd"/>
      <w:r w:rsidRPr="00E266AA">
        <w:rPr>
          <w:rFonts w:ascii="宋体" w:eastAsia="宋体" w:hAnsi="宋体" w:cs="宋体"/>
          <w:kern w:val="0"/>
          <w:sz w:val="24"/>
          <w:szCs w:val="24"/>
          <w:bdr w:val="none" w:sz="0" w:space="0" w:color="auto" w:frame="1"/>
        </w:rPr>
        <w:t>在提升上海城市</w:t>
      </w:r>
      <w:proofErr w:type="gramStart"/>
      <w:r w:rsidRPr="00E266AA">
        <w:rPr>
          <w:rFonts w:ascii="宋体" w:eastAsia="宋体" w:hAnsi="宋体" w:cs="宋体"/>
          <w:kern w:val="0"/>
          <w:sz w:val="24"/>
          <w:szCs w:val="24"/>
          <w:bdr w:val="none" w:sz="0" w:space="0" w:color="auto" w:frame="1"/>
        </w:rPr>
        <w:t>软实力</w:t>
      </w:r>
      <w:proofErr w:type="gramEnd"/>
      <w:r w:rsidRPr="00E266AA">
        <w:rPr>
          <w:rFonts w:ascii="宋体" w:eastAsia="宋体" w:hAnsi="宋体" w:cs="宋体"/>
          <w:kern w:val="0"/>
          <w:sz w:val="24"/>
          <w:szCs w:val="24"/>
          <w:bdr w:val="none" w:sz="0" w:space="0" w:color="auto" w:frame="1"/>
        </w:rPr>
        <w:t>中的作用。上海将与全国同行一道，为加快构建新时代学校思想政治工作体系，培养一批又一批担当民族复兴大任的时代新人贡献力量。</w:t>
      </w:r>
    </w:p>
    <w:p w:rsidR="00E266AA" w:rsidRPr="00E266AA" w:rsidRDefault="00E266AA" w:rsidP="008639A9">
      <w:pPr>
        <w:widowControl/>
        <w:spacing w:before="151" w:after="432"/>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393736" cy="3239903"/>
            <wp:effectExtent l="0" t="0" r="0" b="0"/>
            <wp:docPr id="22" name="图片 22" descr="https://p2.itc.cn/q_70/images03/20210715/bad6acb5e21f4870912377dd8e5948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2.itc.cn/q_70/images03/20210715/bad6acb5e21f4870912377dd8e594868.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3918" cy="3240013"/>
                    </a:xfrm>
                    <a:prstGeom prst="rect">
                      <a:avLst/>
                    </a:prstGeom>
                    <a:noFill/>
                    <a:ln>
                      <a:noFill/>
                    </a:ln>
                  </pic:spPr>
                </pic:pic>
              </a:graphicData>
            </a:graphic>
          </wp:inline>
        </w:drawing>
      </w:r>
    </w:p>
    <w:p w:rsidR="00E266AA" w:rsidRDefault="00E266AA" w:rsidP="008639A9">
      <w:pPr>
        <w:widowControl/>
        <w:jc w:val="center"/>
        <w:rPr>
          <w:rFonts w:ascii="宋体" w:eastAsia="宋体" w:hAnsi="宋体" w:cs="宋体" w:hint="eastAsia"/>
          <w:kern w:val="0"/>
          <w:sz w:val="24"/>
          <w:szCs w:val="24"/>
          <w:bdr w:val="none" w:sz="0" w:space="0" w:color="auto" w:frame="1"/>
        </w:rPr>
      </w:pPr>
      <w:r w:rsidRPr="00E266AA">
        <w:rPr>
          <w:rFonts w:ascii="宋体" w:eastAsia="宋体" w:hAnsi="宋体" w:cs="宋体"/>
          <w:kern w:val="0"/>
          <w:sz w:val="24"/>
          <w:szCs w:val="24"/>
          <w:bdr w:val="none" w:sz="0" w:space="0" w:color="auto" w:frame="1"/>
        </w:rPr>
        <w:t>清华大学党委副书记向波涛</w:t>
      </w:r>
    </w:p>
    <w:p w:rsidR="008639A9" w:rsidRPr="00E266AA" w:rsidRDefault="008639A9" w:rsidP="008639A9">
      <w:pPr>
        <w:widowControl/>
        <w:jc w:val="center"/>
        <w:rPr>
          <w:rFonts w:ascii="宋体" w:eastAsia="宋体" w:hAnsi="宋体" w:cs="宋体"/>
          <w:kern w:val="0"/>
          <w:sz w:val="24"/>
          <w:szCs w:val="24"/>
        </w:rPr>
      </w:pPr>
    </w:p>
    <w:p w:rsidR="00E266AA" w:rsidRPr="00E266AA" w:rsidRDefault="00E266AA" w:rsidP="008639A9">
      <w:pPr>
        <w:widowControl/>
        <w:ind w:firstLineChars="200" w:firstLine="480"/>
        <w:jc w:val="left"/>
        <w:rPr>
          <w:rFonts w:ascii="宋体" w:eastAsia="宋体" w:hAnsi="宋体" w:cs="宋体"/>
          <w:kern w:val="0"/>
          <w:sz w:val="24"/>
          <w:szCs w:val="24"/>
        </w:rPr>
      </w:pPr>
      <w:r w:rsidRPr="00E266AA">
        <w:rPr>
          <w:rFonts w:ascii="宋体" w:eastAsia="宋体" w:hAnsi="宋体" w:cs="宋体"/>
          <w:kern w:val="0"/>
          <w:sz w:val="24"/>
          <w:szCs w:val="24"/>
          <w:bdr w:val="none" w:sz="0" w:space="0" w:color="auto" w:frame="1"/>
        </w:rPr>
        <w:t>向波涛指出，全国思想政治教育高端论坛自2011年首次举办以来，坚持每年举行一届，论坛主题也始终坚持问题导向、紧跟时代步伐，目前已成为全国高校思想政治教育领域专家学者学术交流和探讨的重要学术平台。学习贯彻好“七一”重要讲话精神和党中央部署，要立足我国全面建成小康社会，不断推进高校思想政治教育发展；要深入学习和把握实现中华民族伟大复兴这个主题，更好担当高校思想政治教育工作的历史责任；要深入研究和领会伟大建党精神，强化高校思想政治教育的育人功能；要深入研究和领会以史为鉴、开创未来的根本要求，推进高校思想政治教育守正创新；要准确把握、深入领会习近平总书记发出的伟大号召，发挥学校思想政治工作的引领作用。</w:t>
      </w:r>
    </w:p>
    <w:p w:rsidR="00E266AA" w:rsidRPr="00E266AA" w:rsidRDefault="00E266AA" w:rsidP="008639A9">
      <w:pPr>
        <w:widowControl/>
        <w:spacing w:before="151" w:after="432"/>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625296" cy="3749040"/>
            <wp:effectExtent l="0" t="0" r="0" b="3810"/>
            <wp:docPr id="21" name="图片 21" descr="https://p0.itc.cn/q_70/images03/20210715/43bf1173fcfd48429f787f44df622f5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0.itc.cn/q_70/images03/20210715/43bf1173fcfd48429f787f44df622f5e.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5450" cy="3749143"/>
                    </a:xfrm>
                    <a:prstGeom prst="rect">
                      <a:avLst/>
                    </a:prstGeom>
                    <a:noFill/>
                    <a:ln>
                      <a:noFill/>
                    </a:ln>
                  </pic:spPr>
                </pic:pic>
              </a:graphicData>
            </a:graphic>
          </wp:inline>
        </w:drawing>
      </w:r>
    </w:p>
    <w:p w:rsidR="00E266AA" w:rsidRDefault="00E266AA" w:rsidP="008639A9">
      <w:pPr>
        <w:widowControl/>
        <w:jc w:val="center"/>
        <w:rPr>
          <w:rFonts w:ascii="宋体" w:eastAsia="宋体" w:hAnsi="宋体" w:cs="宋体" w:hint="eastAsia"/>
          <w:kern w:val="0"/>
          <w:sz w:val="24"/>
          <w:szCs w:val="24"/>
          <w:bdr w:val="none" w:sz="0" w:space="0" w:color="auto" w:frame="1"/>
        </w:rPr>
      </w:pPr>
      <w:r w:rsidRPr="00E266AA">
        <w:rPr>
          <w:rFonts w:ascii="宋体" w:eastAsia="宋体" w:hAnsi="宋体" w:cs="宋体"/>
          <w:kern w:val="0"/>
          <w:sz w:val="24"/>
          <w:szCs w:val="24"/>
          <w:bdr w:val="none" w:sz="0" w:space="0" w:color="auto" w:frame="1"/>
        </w:rPr>
        <w:t>上海海洋大学党委书记王宏舟</w:t>
      </w:r>
    </w:p>
    <w:p w:rsidR="008639A9" w:rsidRPr="00E266AA" w:rsidRDefault="008639A9" w:rsidP="008639A9">
      <w:pPr>
        <w:widowControl/>
        <w:jc w:val="center"/>
        <w:rPr>
          <w:rFonts w:ascii="宋体" w:eastAsia="宋体" w:hAnsi="宋体" w:cs="宋体"/>
          <w:kern w:val="0"/>
          <w:sz w:val="24"/>
          <w:szCs w:val="24"/>
        </w:rPr>
      </w:pPr>
    </w:p>
    <w:p w:rsidR="00E266AA" w:rsidRPr="00E266AA" w:rsidRDefault="00E266AA" w:rsidP="008639A9">
      <w:pPr>
        <w:widowControl/>
        <w:ind w:firstLineChars="200" w:firstLine="480"/>
        <w:jc w:val="left"/>
        <w:rPr>
          <w:rFonts w:ascii="宋体" w:eastAsia="宋体" w:hAnsi="宋体" w:cs="宋体"/>
          <w:kern w:val="0"/>
          <w:sz w:val="24"/>
          <w:szCs w:val="24"/>
        </w:rPr>
      </w:pPr>
      <w:proofErr w:type="gramStart"/>
      <w:r w:rsidRPr="00E266AA">
        <w:rPr>
          <w:rFonts w:ascii="宋体" w:eastAsia="宋体" w:hAnsi="宋体" w:cs="宋体"/>
          <w:kern w:val="0"/>
          <w:sz w:val="24"/>
          <w:szCs w:val="24"/>
          <w:bdr w:val="none" w:sz="0" w:space="0" w:color="auto" w:frame="1"/>
        </w:rPr>
        <w:t>王宏舟在</w:t>
      </w:r>
      <w:proofErr w:type="gramEnd"/>
      <w:r w:rsidRPr="00E266AA">
        <w:rPr>
          <w:rFonts w:ascii="宋体" w:eastAsia="宋体" w:hAnsi="宋体" w:cs="宋体"/>
          <w:kern w:val="0"/>
          <w:sz w:val="24"/>
          <w:szCs w:val="24"/>
          <w:bdr w:val="none" w:sz="0" w:space="0" w:color="auto" w:frame="1"/>
        </w:rPr>
        <w:t>致辞中表示，上海海洋大学是一所底蕴深厚、特色鲜明的“双一流”建设高校；临港新片区建设是习近平总书记亲自谋划、亲自部署、亲自推动的重大战略。地处临港新片区，学校不仅有着得天独厚的地理优势，更肩负着责无旁贷的时代使命。此次论坛在校召开，不仅是学校的极大荣幸，更是学校推进马克思主义学科和马克思主义学院建设、提高思想政治教育工作水平的宝贵机会。学校将乘势而上、积极作为，再上一个新台阶，为培养有志气、骨气、底气的新时代青年做出贡献。也希望此次论坛能够为各位专家、学者激荡思想、开拓思路提供一个充分交流的平台，共同为推动新时代思想政治工作守</w:t>
      </w:r>
      <w:proofErr w:type="gramStart"/>
      <w:r w:rsidRPr="00E266AA">
        <w:rPr>
          <w:rFonts w:ascii="宋体" w:eastAsia="宋体" w:hAnsi="宋体" w:cs="宋体"/>
          <w:kern w:val="0"/>
          <w:sz w:val="24"/>
          <w:szCs w:val="24"/>
          <w:bdr w:val="none" w:sz="0" w:space="0" w:color="auto" w:frame="1"/>
        </w:rPr>
        <w:t>正创新</w:t>
      </w:r>
      <w:proofErr w:type="gramEnd"/>
      <w:r w:rsidRPr="00E266AA">
        <w:rPr>
          <w:rFonts w:ascii="宋体" w:eastAsia="宋体" w:hAnsi="宋体" w:cs="宋体"/>
          <w:kern w:val="0"/>
          <w:sz w:val="24"/>
          <w:szCs w:val="24"/>
          <w:bdr w:val="none" w:sz="0" w:space="0" w:color="auto" w:frame="1"/>
        </w:rPr>
        <w:t>发展、培养担当民族复兴大任的时代新人而不懈努力！</w:t>
      </w:r>
    </w:p>
    <w:p w:rsidR="00E266AA" w:rsidRPr="00E266AA" w:rsidRDefault="00E266AA" w:rsidP="008639A9">
      <w:pPr>
        <w:widowControl/>
        <w:spacing w:before="151" w:after="432"/>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4826177" cy="3216459"/>
            <wp:effectExtent l="0" t="0" r="0" b="3175"/>
            <wp:docPr id="20" name="图片 20" descr="https://p4.itc.cn/q_70/images03/20210715/2d20b4436e4f4588abe73064efce07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4.itc.cn/q_70/images03/20210715/2d20b4436e4f4588abe73064efce0716.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7584" cy="3217396"/>
                    </a:xfrm>
                    <a:prstGeom prst="rect">
                      <a:avLst/>
                    </a:prstGeom>
                    <a:noFill/>
                    <a:ln>
                      <a:noFill/>
                    </a:ln>
                  </pic:spPr>
                </pic:pic>
              </a:graphicData>
            </a:graphic>
          </wp:inline>
        </w:drawing>
      </w:r>
    </w:p>
    <w:p w:rsidR="00E266AA" w:rsidRPr="00E266AA" w:rsidRDefault="00E266AA" w:rsidP="008639A9">
      <w:pPr>
        <w:widowControl/>
        <w:jc w:val="center"/>
        <w:rPr>
          <w:rFonts w:ascii="宋体" w:eastAsia="宋体" w:hAnsi="宋体" w:cs="宋体"/>
          <w:kern w:val="0"/>
          <w:sz w:val="24"/>
          <w:szCs w:val="24"/>
        </w:rPr>
      </w:pPr>
      <w:r w:rsidRPr="00E266AA">
        <w:rPr>
          <w:rFonts w:ascii="宋体" w:eastAsia="宋体" w:hAnsi="宋体" w:cs="宋体"/>
          <w:kern w:val="0"/>
          <w:sz w:val="24"/>
          <w:szCs w:val="24"/>
          <w:bdr w:val="none" w:sz="0" w:space="0" w:color="auto" w:frame="1"/>
        </w:rPr>
        <w:t>“习近平总书记重要讲话的精神实质”主题论坛现场</w:t>
      </w:r>
    </w:p>
    <w:p w:rsidR="00E266AA" w:rsidRPr="00E266AA" w:rsidRDefault="00E266AA" w:rsidP="008639A9">
      <w:pPr>
        <w:widowControl/>
        <w:spacing w:before="151" w:after="432"/>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890303" cy="3259197"/>
            <wp:effectExtent l="0" t="0" r="5715" b="0"/>
            <wp:docPr id="19" name="图片 19" descr="https://p4.itc.cn/q_70/images03/20210715/289f70f9e3aa4142a22720fb814104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4.itc.cn/q_70/images03/20210715/289f70f9e3aa4142a22720fb8141044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0437" cy="3259286"/>
                    </a:xfrm>
                    <a:prstGeom prst="rect">
                      <a:avLst/>
                    </a:prstGeom>
                    <a:noFill/>
                    <a:ln>
                      <a:noFill/>
                    </a:ln>
                  </pic:spPr>
                </pic:pic>
              </a:graphicData>
            </a:graphic>
          </wp:inline>
        </w:drawing>
      </w:r>
    </w:p>
    <w:p w:rsidR="00E266AA" w:rsidRPr="00E266AA" w:rsidRDefault="00E266AA" w:rsidP="008639A9">
      <w:pPr>
        <w:widowControl/>
        <w:jc w:val="center"/>
        <w:rPr>
          <w:rFonts w:ascii="宋体" w:eastAsia="宋体" w:hAnsi="宋体" w:cs="宋体"/>
          <w:kern w:val="0"/>
          <w:sz w:val="24"/>
          <w:szCs w:val="24"/>
        </w:rPr>
      </w:pPr>
      <w:r w:rsidRPr="00E266AA">
        <w:rPr>
          <w:rFonts w:ascii="宋体" w:eastAsia="宋体" w:hAnsi="宋体" w:cs="宋体"/>
          <w:kern w:val="0"/>
          <w:sz w:val="24"/>
          <w:szCs w:val="24"/>
          <w:bdr w:val="none" w:sz="0" w:space="0" w:color="auto" w:frame="1"/>
        </w:rPr>
        <w:t>“习近平总书记重要讲话的理论创新”主题论坛现场</w:t>
      </w:r>
    </w:p>
    <w:p w:rsidR="00E266AA" w:rsidRPr="00E266AA" w:rsidRDefault="00E266AA" w:rsidP="008639A9">
      <w:pPr>
        <w:widowControl/>
        <w:spacing w:before="151" w:after="432"/>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4768769" cy="3178199"/>
            <wp:effectExtent l="0" t="0" r="0" b="3175"/>
            <wp:docPr id="18" name="图片 18" descr="https://p3.itc.cn/q_70/images03/20210715/48edaf1ea0d848e894549fdd6a4e910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3.itc.cn/q_70/images03/20210715/48edaf1ea0d848e894549fdd6a4e910c.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8325" cy="3177903"/>
                    </a:xfrm>
                    <a:prstGeom prst="rect">
                      <a:avLst/>
                    </a:prstGeom>
                    <a:noFill/>
                    <a:ln>
                      <a:noFill/>
                    </a:ln>
                  </pic:spPr>
                </pic:pic>
              </a:graphicData>
            </a:graphic>
          </wp:inline>
        </w:drawing>
      </w:r>
    </w:p>
    <w:p w:rsidR="00E266AA" w:rsidRPr="00E266AA" w:rsidRDefault="00E266AA" w:rsidP="008639A9">
      <w:pPr>
        <w:widowControl/>
        <w:jc w:val="center"/>
        <w:rPr>
          <w:rFonts w:ascii="宋体" w:eastAsia="宋体" w:hAnsi="宋体" w:cs="宋体"/>
          <w:kern w:val="0"/>
          <w:sz w:val="24"/>
          <w:szCs w:val="24"/>
        </w:rPr>
      </w:pPr>
      <w:r w:rsidRPr="00E266AA">
        <w:rPr>
          <w:rFonts w:ascii="宋体" w:eastAsia="宋体" w:hAnsi="宋体" w:cs="宋体"/>
          <w:kern w:val="0"/>
          <w:sz w:val="24"/>
          <w:szCs w:val="24"/>
          <w:bdr w:val="none" w:sz="0" w:space="0" w:color="auto" w:frame="1"/>
        </w:rPr>
        <w:t>“习近平总书记重要讲话融入思政课教学”主题论坛现场</w:t>
      </w:r>
    </w:p>
    <w:p w:rsidR="00E266AA" w:rsidRPr="00E266AA" w:rsidRDefault="00E266AA" w:rsidP="008639A9">
      <w:pPr>
        <w:widowControl/>
        <w:spacing w:before="151" w:after="432"/>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820856" cy="3212912"/>
            <wp:effectExtent l="0" t="0" r="0" b="6985"/>
            <wp:docPr id="17" name="图片 17" descr="https://p7.itc.cn/q_70/images03/20210715/b8de102a3467480486e1f594a4dde9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7.itc.cn/q_70/images03/20210715/b8de102a3467480486e1f594a4dde95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3650" cy="3214774"/>
                    </a:xfrm>
                    <a:prstGeom prst="rect">
                      <a:avLst/>
                    </a:prstGeom>
                    <a:noFill/>
                    <a:ln>
                      <a:noFill/>
                    </a:ln>
                  </pic:spPr>
                </pic:pic>
              </a:graphicData>
            </a:graphic>
          </wp:inline>
        </w:drawing>
      </w:r>
    </w:p>
    <w:p w:rsidR="00E266AA" w:rsidRDefault="00E266AA" w:rsidP="008639A9">
      <w:pPr>
        <w:widowControl/>
        <w:jc w:val="center"/>
        <w:rPr>
          <w:rFonts w:ascii="宋体" w:eastAsia="宋体" w:hAnsi="宋体" w:cs="宋体" w:hint="eastAsia"/>
          <w:kern w:val="0"/>
          <w:sz w:val="24"/>
          <w:szCs w:val="24"/>
          <w:bdr w:val="none" w:sz="0" w:space="0" w:color="auto" w:frame="1"/>
        </w:rPr>
      </w:pPr>
      <w:r w:rsidRPr="00E266AA">
        <w:rPr>
          <w:rFonts w:ascii="宋体" w:eastAsia="宋体" w:hAnsi="宋体" w:cs="宋体"/>
          <w:kern w:val="0"/>
          <w:sz w:val="24"/>
          <w:szCs w:val="24"/>
          <w:bdr w:val="none" w:sz="0" w:space="0" w:color="auto" w:frame="1"/>
        </w:rPr>
        <w:t>“习近平总书记重要讲话引领高校思政工作”主题论坛现场</w:t>
      </w:r>
    </w:p>
    <w:p w:rsidR="008639A9" w:rsidRPr="00E266AA" w:rsidRDefault="008639A9" w:rsidP="008639A9">
      <w:pPr>
        <w:widowControl/>
        <w:jc w:val="center"/>
        <w:rPr>
          <w:rFonts w:ascii="宋体" w:eastAsia="宋体" w:hAnsi="宋体" w:cs="宋体"/>
          <w:kern w:val="0"/>
          <w:sz w:val="24"/>
          <w:szCs w:val="24"/>
        </w:rPr>
      </w:pPr>
    </w:p>
    <w:p w:rsidR="00E266AA" w:rsidRPr="00E266AA" w:rsidRDefault="00E266AA" w:rsidP="008639A9">
      <w:pPr>
        <w:widowControl/>
        <w:ind w:firstLineChars="200" w:firstLine="480"/>
        <w:jc w:val="left"/>
        <w:rPr>
          <w:rFonts w:ascii="宋体" w:eastAsia="宋体" w:hAnsi="宋体" w:cs="宋体"/>
          <w:kern w:val="0"/>
          <w:sz w:val="24"/>
          <w:szCs w:val="24"/>
        </w:rPr>
      </w:pPr>
      <w:r w:rsidRPr="00E266AA">
        <w:rPr>
          <w:rFonts w:ascii="宋体" w:eastAsia="宋体" w:hAnsi="宋体" w:cs="宋体"/>
          <w:kern w:val="0"/>
          <w:sz w:val="24"/>
          <w:szCs w:val="24"/>
          <w:bdr w:val="none" w:sz="0" w:space="0" w:color="auto" w:frame="1"/>
        </w:rPr>
        <w:t>与会专家学者围绕学习贯彻习近平总书记在庆祝中国共产党成立100周年大会上的重要讲话精神分专题进行深入研讨，分别就习近平总书记重要讲话的精神实质、习近平总书记重要讲话的理论创新、习近平总书记重要讲话融入</w:t>
      </w:r>
      <w:proofErr w:type="gramStart"/>
      <w:r w:rsidRPr="00E266AA">
        <w:rPr>
          <w:rFonts w:ascii="宋体" w:eastAsia="宋体" w:hAnsi="宋体" w:cs="宋体"/>
          <w:kern w:val="0"/>
          <w:sz w:val="24"/>
          <w:szCs w:val="24"/>
          <w:bdr w:val="none" w:sz="0" w:space="0" w:color="auto" w:frame="1"/>
        </w:rPr>
        <w:t>思政课</w:t>
      </w:r>
      <w:proofErr w:type="gramEnd"/>
      <w:r w:rsidRPr="00E266AA">
        <w:rPr>
          <w:rFonts w:ascii="宋体" w:eastAsia="宋体" w:hAnsi="宋体" w:cs="宋体"/>
          <w:kern w:val="0"/>
          <w:sz w:val="24"/>
          <w:szCs w:val="24"/>
          <w:bdr w:val="none" w:sz="0" w:space="0" w:color="auto" w:frame="1"/>
        </w:rPr>
        <w:lastRenderedPageBreak/>
        <w:t>教学、习近平总书记重要讲话引领高校思政工作等议题进行了广泛深入的学术交流。</w:t>
      </w:r>
    </w:p>
    <w:p w:rsidR="00E266AA" w:rsidRPr="00E266AA" w:rsidRDefault="00E266AA" w:rsidP="008639A9">
      <w:pPr>
        <w:widowControl/>
        <w:spacing w:before="151" w:after="432"/>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901879" cy="3266912"/>
            <wp:effectExtent l="0" t="0" r="0" b="0"/>
            <wp:docPr id="16" name="图片 16" descr="https://p8.itc.cn/q_70/images03/20210715/1bc52a522606451bb57318bda8c332d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8.itc.cn/q_70/images03/20210715/1bc52a522606451bb57318bda8c332d6.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3354" cy="3267895"/>
                    </a:xfrm>
                    <a:prstGeom prst="rect">
                      <a:avLst/>
                    </a:prstGeom>
                    <a:noFill/>
                    <a:ln>
                      <a:noFill/>
                    </a:ln>
                  </pic:spPr>
                </pic:pic>
              </a:graphicData>
            </a:graphic>
          </wp:inline>
        </w:drawing>
      </w:r>
    </w:p>
    <w:p w:rsidR="00E266AA" w:rsidRPr="00E266AA" w:rsidRDefault="00E266AA" w:rsidP="008639A9">
      <w:pPr>
        <w:widowControl/>
        <w:jc w:val="center"/>
        <w:rPr>
          <w:rFonts w:ascii="宋体" w:eastAsia="宋体" w:hAnsi="宋体" w:cs="宋体"/>
          <w:kern w:val="0"/>
          <w:sz w:val="24"/>
          <w:szCs w:val="24"/>
        </w:rPr>
      </w:pPr>
      <w:r w:rsidRPr="00E266AA">
        <w:rPr>
          <w:rFonts w:ascii="宋体" w:eastAsia="宋体" w:hAnsi="宋体" w:cs="宋体"/>
          <w:kern w:val="0"/>
          <w:sz w:val="24"/>
          <w:szCs w:val="24"/>
          <w:bdr w:val="none" w:sz="0" w:space="0" w:color="auto" w:frame="1"/>
        </w:rPr>
        <w:t>教育部高等学校社会科学发展研究中心主任王炳林教授</w:t>
      </w:r>
    </w:p>
    <w:p w:rsidR="00E266AA" w:rsidRPr="00E266AA" w:rsidRDefault="00E266AA" w:rsidP="008639A9">
      <w:pPr>
        <w:widowControl/>
        <w:spacing w:before="151" w:after="432"/>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573210" cy="3714327"/>
            <wp:effectExtent l="0" t="0" r="8890" b="635"/>
            <wp:docPr id="15" name="图片 15" descr="https://p6.itc.cn/q_70/images03/20210715/9eb2002207fc43d285846743d407095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6.itc.cn/q_70/images03/20210715/9eb2002207fc43d285846743d407095e.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3363" cy="3714429"/>
                    </a:xfrm>
                    <a:prstGeom prst="rect">
                      <a:avLst/>
                    </a:prstGeom>
                    <a:noFill/>
                    <a:ln>
                      <a:noFill/>
                    </a:ln>
                  </pic:spPr>
                </pic:pic>
              </a:graphicData>
            </a:graphic>
          </wp:inline>
        </w:drawing>
      </w:r>
    </w:p>
    <w:p w:rsidR="00E266AA" w:rsidRPr="00E266AA" w:rsidRDefault="00E266AA" w:rsidP="008639A9">
      <w:pPr>
        <w:widowControl/>
        <w:jc w:val="center"/>
        <w:rPr>
          <w:rFonts w:ascii="宋体" w:eastAsia="宋体" w:hAnsi="宋体" w:cs="宋体"/>
          <w:kern w:val="0"/>
          <w:sz w:val="24"/>
          <w:szCs w:val="24"/>
        </w:rPr>
      </w:pPr>
      <w:r w:rsidRPr="00E266AA">
        <w:rPr>
          <w:rFonts w:ascii="宋体" w:eastAsia="宋体" w:hAnsi="宋体" w:cs="宋体"/>
          <w:kern w:val="0"/>
          <w:sz w:val="24"/>
          <w:szCs w:val="24"/>
          <w:bdr w:val="none" w:sz="0" w:space="0" w:color="auto" w:frame="1"/>
        </w:rPr>
        <w:t>清华大学马克思主义学院院长艾四林</w:t>
      </w:r>
    </w:p>
    <w:p w:rsidR="00E266AA" w:rsidRPr="00E266AA" w:rsidRDefault="00E266AA" w:rsidP="008639A9">
      <w:pPr>
        <w:widowControl/>
        <w:spacing w:before="151" w:after="432"/>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4269883" cy="2845710"/>
            <wp:effectExtent l="0" t="0" r="0" b="0"/>
            <wp:docPr id="14" name="图片 14" descr="https://p6.itc.cn/q_70/images03/20210715/6645400b200541c2bd8d75e7b5510bb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6.itc.cn/q_70/images03/20210715/6645400b200541c2bd8d75e7b5510bb7.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70902" cy="2846389"/>
                    </a:xfrm>
                    <a:prstGeom prst="rect">
                      <a:avLst/>
                    </a:prstGeom>
                    <a:noFill/>
                    <a:ln>
                      <a:noFill/>
                    </a:ln>
                  </pic:spPr>
                </pic:pic>
              </a:graphicData>
            </a:graphic>
          </wp:inline>
        </w:drawing>
      </w:r>
    </w:p>
    <w:p w:rsidR="00E266AA" w:rsidRPr="00E266AA" w:rsidRDefault="00E266AA" w:rsidP="008639A9">
      <w:pPr>
        <w:widowControl/>
        <w:jc w:val="center"/>
        <w:rPr>
          <w:rFonts w:ascii="宋体" w:eastAsia="宋体" w:hAnsi="宋体" w:cs="宋体"/>
          <w:kern w:val="0"/>
          <w:sz w:val="24"/>
          <w:szCs w:val="24"/>
        </w:rPr>
      </w:pPr>
      <w:r w:rsidRPr="00E266AA">
        <w:rPr>
          <w:rFonts w:ascii="宋体" w:eastAsia="宋体" w:hAnsi="宋体" w:cs="宋体"/>
          <w:kern w:val="0"/>
          <w:sz w:val="24"/>
          <w:szCs w:val="24"/>
          <w:bdr w:val="none" w:sz="0" w:space="0" w:color="auto" w:frame="1"/>
        </w:rPr>
        <w:t>中国人民大学马克思主义学院刘建军教授</w:t>
      </w:r>
    </w:p>
    <w:p w:rsidR="00E266AA" w:rsidRPr="00E266AA" w:rsidRDefault="00E266AA" w:rsidP="008639A9">
      <w:pPr>
        <w:widowControl/>
        <w:spacing w:before="151" w:after="432"/>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832431" cy="3220626"/>
            <wp:effectExtent l="0" t="0" r="6350" b="0"/>
            <wp:docPr id="13" name="图片 13" descr="https://p0.itc.cn/q_70/images03/20210715/4e19fac7bf9e47f38a3e87bdff51dc8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0.itc.cn/q_70/images03/20210715/4e19fac7bf9e47f38a3e87bdff51dc8b.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2564" cy="3220714"/>
                    </a:xfrm>
                    <a:prstGeom prst="rect">
                      <a:avLst/>
                    </a:prstGeom>
                    <a:noFill/>
                    <a:ln>
                      <a:noFill/>
                    </a:ln>
                  </pic:spPr>
                </pic:pic>
              </a:graphicData>
            </a:graphic>
          </wp:inline>
        </w:drawing>
      </w:r>
    </w:p>
    <w:p w:rsidR="00E266AA" w:rsidRPr="00E266AA" w:rsidRDefault="00E266AA" w:rsidP="008639A9">
      <w:pPr>
        <w:widowControl/>
        <w:jc w:val="center"/>
        <w:rPr>
          <w:rFonts w:ascii="宋体" w:eastAsia="宋体" w:hAnsi="宋体" w:cs="宋体"/>
          <w:kern w:val="0"/>
          <w:sz w:val="24"/>
          <w:szCs w:val="24"/>
        </w:rPr>
      </w:pPr>
      <w:r w:rsidRPr="00E266AA">
        <w:rPr>
          <w:rFonts w:ascii="宋体" w:eastAsia="宋体" w:hAnsi="宋体" w:cs="宋体"/>
          <w:kern w:val="0"/>
          <w:sz w:val="24"/>
          <w:szCs w:val="24"/>
          <w:bdr w:val="none" w:sz="0" w:space="0" w:color="auto" w:frame="1"/>
        </w:rPr>
        <w:t>华南师范大学马克思主义学院院长陈金龙</w:t>
      </w:r>
    </w:p>
    <w:p w:rsidR="00E266AA" w:rsidRPr="00E266AA" w:rsidRDefault="00E266AA" w:rsidP="008639A9">
      <w:pPr>
        <w:widowControl/>
        <w:spacing w:before="151" w:after="432"/>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4122830" cy="2747705"/>
            <wp:effectExtent l="0" t="0" r="0" b="0"/>
            <wp:docPr id="12" name="图片 12" descr="https://p4.itc.cn/q_70/images03/20210715/9ab2ffb74ffa4eef8e5efda89de48b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4.itc.cn/q_70/images03/20210715/9ab2ffb74ffa4eef8e5efda89de48bad.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22943" cy="2747780"/>
                    </a:xfrm>
                    <a:prstGeom prst="rect">
                      <a:avLst/>
                    </a:prstGeom>
                    <a:noFill/>
                    <a:ln>
                      <a:noFill/>
                    </a:ln>
                  </pic:spPr>
                </pic:pic>
              </a:graphicData>
            </a:graphic>
          </wp:inline>
        </w:drawing>
      </w:r>
    </w:p>
    <w:p w:rsidR="00E266AA" w:rsidRPr="00E266AA" w:rsidRDefault="00E266AA" w:rsidP="008639A9">
      <w:pPr>
        <w:widowControl/>
        <w:jc w:val="center"/>
        <w:rPr>
          <w:rFonts w:ascii="宋体" w:eastAsia="宋体" w:hAnsi="宋体" w:cs="宋体"/>
          <w:kern w:val="0"/>
          <w:sz w:val="24"/>
          <w:szCs w:val="24"/>
        </w:rPr>
      </w:pPr>
      <w:r w:rsidRPr="00E266AA">
        <w:rPr>
          <w:rFonts w:ascii="宋体" w:eastAsia="宋体" w:hAnsi="宋体" w:cs="宋体"/>
          <w:kern w:val="0"/>
          <w:sz w:val="24"/>
          <w:szCs w:val="24"/>
          <w:bdr w:val="none" w:sz="0" w:space="0" w:color="auto" w:frame="1"/>
        </w:rPr>
        <w:t>南京师范大学马克思主义学院王永贵教授</w:t>
      </w:r>
    </w:p>
    <w:p w:rsidR="00E266AA" w:rsidRPr="00E266AA" w:rsidRDefault="00E266AA" w:rsidP="00E266AA">
      <w:pPr>
        <w:widowControl/>
        <w:spacing w:before="151" w:after="432"/>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564781" cy="3096228"/>
            <wp:effectExtent l="0" t="0" r="7620" b="9525"/>
            <wp:docPr id="11" name="图片 11" descr="https://p8.itc.cn/q_70/images03/20210715/207d2f15fb8247b38bc12d2561ab0af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8.itc.cn/q_70/images03/20210715/207d2f15fb8247b38bc12d2561ab0af6.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4991" cy="3096370"/>
                    </a:xfrm>
                    <a:prstGeom prst="rect">
                      <a:avLst/>
                    </a:prstGeom>
                    <a:noFill/>
                    <a:ln>
                      <a:noFill/>
                    </a:ln>
                  </pic:spPr>
                </pic:pic>
              </a:graphicData>
            </a:graphic>
          </wp:inline>
        </w:drawing>
      </w:r>
    </w:p>
    <w:p w:rsidR="00E266AA" w:rsidRPr="00E266AA" w:rsidRDefault="00E266AA" w:rsidP="008639A9">
      <w:pPr>
        <w:widowControl/>
        <w:jc w:val="center"/>
        <w:rPr>
          <w:rFonts w:ascii="宋体" w:eastAsia="宋体" w:hAnsi="宋体" w:cs="宋体"/>
          <w:kern w:val="0"/>
          <w:sz w:val="24"/>
          <w:szCs w:val="24"/>
        </w:rPr>
      </w:pPr>
      <w:r w:rsidRPr="00E266AA">
        <w:rPr>
          <w:rFonts w:ascii="宋体" w:eastAsia="宋体" w:hAnsi="宋体" w:cs="宋体"/>
          <w:kern w:val="0"/>
          <w:sz w:val="24"/>
          <w:szCs w:val="24"/>
          <w:bdr w:val="none" w:sz="0" w:space="0" w:color="auto" w:frame="1"/>
        </w:rPr>
        <w:t>江苏省“中国特色社会主义理论体系研究中心”南航基地主任王岩</w:t>
      </w:r>
    </w:p>
    <w:p w:rsidR="00E266AA" w:rsidRPr="00E266AA" w:rsidRDefault="00E266AA" w:rsidP="008639A9">
      <w:pPr>
        <w:widowControl/>
        <w:spacing w:before="151" w:after="432"/>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4819814" cy="3212218"/>
            <wp:effectExtent l="0" t="0" r="0" b="7620"/>
            <wp:docPr id="10" name="图片 10" descr="https://p3.itc.cn/q_70/images03/20210715/60590c496a484e2da4dbea28fd724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3.itc.cn/q_70/images03/20210715/60590c496a484e2da4dbea28fd72401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0783" cy="3212864"/>
                    </a:xfrm>
                    <a:prstGeom prst="rect">
                      <a:avLst/>
                    </a:prstGeom>
                    <a:noFill/>
                    <a:ln>
                      <a:noFill/>
                    </a:ln>
                  </pic:spPr>
                </pic:pic>
              </a:graphicData>
            </a:graphic>
          </wp:inline>
        </w:drawing>
      </w:r>
    </w:p>
    <w:p w:rsidR="00E266AA" w:rsidRPr="00E266AA" w:rsidRDefault="00E266AA" w:rsidP="008639A9">
      <w:pPr>
        <w:widowControl/>
        <w:jc w:val="center"/>
        <w:rPr>
          <w:rFonts w:ascii="宋体" w:eastAsia="宋体" w:hAnsi="宋体" w:cs="宋体"/>
          <w:kern w:val="0"/>
          <w:sz w:val="24"/>
          <w:szCs w:val="24"/>
        </w:rPr>
      </w:pPr>
      <w:r w:rsidRPr="00E266AA">
        <w:rPr>
          <w:rFonts w:ascii="宋体" w:eastAsia="宋体" w:hAnsi="宋体" w:cs="宋体"/>
          <w:kern w:val="0"/>
          <w:sz w:val="24"/>
          <w:szCs w:val="24"/>
          <w:bdr w:val="none" w:sz="0" w:space="0" w:color="auto" w:frame="1"/>
        </w:rPr>
        <w:t>南京大学马克思主义学院院长胡大平</w:t>
      </w:r>
    </w:p>
    <w:p w:rsidR="00E266AA" w:rsidRPr="00E266AA" w:rsidRDefault="00E266AA" w:rsidP="00E266AA">
      <w:pPr>
        <w:widowControl/>
        <w:spacing w:before="151" w:after="432"/>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565928" cy="3043013"/>
            <wp:effectExtent l="0" t="0" r="6350" b="5080"/>
            <wp:docPr id="9" name="图片 9" descr="https://p0.itc.cn/q_70/images03/20210715/4cfe0412e97c47f1aafb2e371ea4f0a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0.itc.cn/q_70/images03/20210715/4cfe0412e97c47f1aafb2e371ea4f0a3.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0315" cy="3045937"/>
                    </a:xfrm>
                    <a:prstGeom prst="rect">
                      <a:avLst/>
                    </a:prstGeom>
                    <a:noFill/>
                    <a:ln>
                      <a:noFill/>
                    </a:ln>
                  </pic:spPr>
                </pic:pic>
              </a:graphicData>
            </a:graphic>
          </wp:inline>
        </w:drawing>
      </w:r>
    </w:p>
    <w:p w:rsidR="00E266AA" w:rsidRPr="00E266AA" w:rsidRDefault="00E266AA" w:rsidP="008639A9">
      <w:pPr>
        <w:widowControl/>
        <w:jc w:val="center"/>
        <w:rPr>
          <w:rFonts w:ascii="宋体" w:eastAsia="宋体" w:hAnsi="宋体" w:cs="宋体"/>
          <w:kern w:val="0"/>
          <w:sz w:val="24"/>
          <w:szCs w:val="24"/>
        </w:rPr>
      </w:pPr>
      <w:r w:rsidRPr="00E266AA">
        <w:rPr>
          <w:rFonts w:ascii="宋体" w:eastAsia="宋体" w:hAnsi="宋体" w:cs="宋体"/>
          <w:kern w:val="0"/>
          <w:sz w:val="24"/>
          <w:szCs w:val="24"/>
          <w:bdr w:val="none" w:sz="0" w:space="0" w:color="auto" w:frame="1"/>
        </w:rPr>
        <w:t>中央财经大学马克思主义学院院长冯秀军</w:t>
      </w:r>
    </w:p>
    <w:p w:rsidR="00E266AA" w:rsidRPr="00E266AA" w:rsidRDefault="00E266AA" w:rsidP="008639A9">
      <w:pPr>
        <w:widowControl/>
        <w:spacing w:before="151" w:after="432"/>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4808563" cy="3204719"/>
            <wp:effectExtent l="0" t="0" r="0" b="0"/>
            <wp:docPr id="8" name="图片 8" descr="https://p9.itc.cn/q_70/images03/20210715/3041b8ce841748ac82a730e2fc911ff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9.itc.cn/q_70/images03/20210715/3041b8ce841748ac82a730e2fc911ffa.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8695" cy="3204807"/>
                    </a:xfrm>
                    <a:prstGeom prst="rect">
                      <a:avLst/>
                    </a:prstGeom>
                    <a:noFill/>
                    <a:ln>
                      <a:noFill/>
                    </a:ln>
                  </pic:spPr>
                </pic:pic>
              </a:graphicData>
            </a:graphic>
          </wp:inline>
        </w:drawing>
      </w:r>
    </w:p>
    <w:p w:rsidR="00E266AA" w:rsidRPr="00E266AA" w:rsidRDefault="00E266AA" w:rsidP="008639A9">
      <w:pPr>
        <w:widowControl/>
        <w:jc w:val="center"/>
        <w:rPr>
          <w:rFonts w:ascii="宋体" w:eastAsia="宋体" w:hAnsi="宋体" w:cs="宋体"/>
          <w:kern w:val="0"/>
          <w:sz w:val="24"/>
          <w:szCs w:val="24"/>
        </w:rPr>
      </w:pPr>
      <w:r w:rsidRPr="00E266AA">
        <w:rPr>
          <w:rFonts w:ascii="宋体" w:eastAsia="宋体" w:hAnsi="宋体" w:cs="宋体"/>
          <w:kern w:val="0"/>
          <w:sz w:val="24"/>
          <w:szCs w:val="24"/>
          <w:bdr w:val="none" w:sz="0" w:space="0" w:color="auto" w:frame="1"/>
        </w:rPr>
        <w:t>东北师范大学思想政治教育研究中心执行主任高地</w:t>
      </w:r>
    </w:p>
    <w:p w:rsidR="00E266AA" w:rsidRPr="00E266AA" w:rsidRDefault="00E266AA" w:rsidP="008639A9">
      <w:pPr>
        <w:widowControl/>
        <w:spacing w:before="151" w:after="432"/>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652562" cy="3100751"/>
            <wp:effectExtent l="0" t="0" r="0" b="4445"/>
            <wp:docPr id="7" name="图片 7" descr="https://p7.itc.cn/q_70/images03/20210715/6fa462a7da004c2e8cdc508059f9be0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7.itc.cn/q_70/images03/20210715/6fa462a7da004c2e8cdc508059f9be0e.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3912" cy="3101651"/>
                    </a:xfrm>
                    <a:prstGeom prst="rect">
                      <a:avLst/>
                    </a:prstGeom>
                    <a:noFill/>
                    <a:ln>
                      <a:noFill/>
                    </a:ln>
                  </pic:spPr>
                </pic:pic>
              </a:graphicData>
            </a:graphic>
          </wp:inline>
        </w:drawing>
      </w:r>
    </w:p>
    <w:p w:rsidR="00E266AA" w:rsidRPr="00E266AA" w:rsidRDefault="00E266AA" w:rsidP="008639A9">
      <w:pPr>
        <w:widowControl/>
        <w:jc w:val="center"/>
        <w:rPr>
          <w:rFonts w:ascii="宋体" w:eastAsia="宋体" w:hAnsi="宋体" w:cs="宋体"/>
          <w:kern w:val="0"/>
          <w:sz w:val="24"/>
          <w:szCs w:val="24"/>
        </w:rPr>
      </w:pPr>
      <w:r w:rsidRPr="00E266AA">
        <w:rPr>
          <w:rFonts w:ascii="宋体" w:eastAsia="宋体" w:hAnsi="宋体" w:cs="宋体"/>
          <w:kern w:val="0"/>
          <w:sz w:val="24"/>
          <w:szCs w:val="24"/>
          <w:bdr w:val="none" w:sz="0" w:space="0" w:color="auto" w:frame="1"/>
        </w:rPr>
        <w:t>上海高校</w:t>
      </w:r>
      <w:proofErr w:type="gramStart"/>
      <w:r w:rsidRPr="00E266AA">
        <w:rPr>
          <w:rFonts w:ascii="宋体" w:eastAsia="宋体" w:hAnsi="宋体" w:cs="宋体"/>
          <w:kern w:val="0"/>
          <w:sz w:val="24"/>
          <w:szCs w:val="24"/>
          <w:bdr w:val="none" w:sz="0" w:space="0" w:color="auto" w:frame="1"/>
        </w:rPr>
        <w:t>思政课分教指</w:t>
      </w:r>
      <w:proofErr w:type="gramEnd"/>
      <w:r w:rsidRPr="00E266AA">
        <w:rPr>
          <w:rFonts w:ascii="宋体" w:eastAsia="宋体" w:hAnsi="宋体" w:cs="宋体"/>
          <w:kern w:val="0"/>
          <w:sz w:val="24"/>
          <w:szCs w:val="24"/>
          <w:bdr w:val="none" w:sz="0" w:space="0" w:color="auto" w:frame="1"/>
        </w:rPr>
        <w:t>委主任委员、同济大学马克思主义学院陈大文教授</w:t>
      </w:r>
    </w:p>
    <w:p w:rsidR="00E266AA" w:rsidRPr="00E266AA" w:rsidRDefault="00E266AA" w:rsidP="008639A9">
      <w:pPr>
        <w:widowControl/>
        <w:spacing w:before="151" w:after="432"/>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4298429" cy="2864735"/>
            <wp:effectExtent l="0" t="0" r="6985" b="0"/>
            <wp:docPr id="6" name="图片 6" descr="https://p2.itc.cn/q_70/images03/20210715/7d26a826ea1444a8a69b61eb34b3964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2.itc.cn/q_70/images03/20210715/7d26a826ea1444a8a69b61eb34b3964d.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98359" cy="2864688"/>
                    </a:xfrm>
                    <a:prstGeom prst="rect">
                      <a:avLst/>
                    </a:prstGeom>
                    <a:noFill/>
                    <a:ln>
                      <a:noFill/>
                    </a:ln>
                  </pic:spPr>
                </pic:pic>
              </a:graphicData>
            </a:graphic>
          </wp:inline>
        </w:drawing>
      </w:r>
    </w:p>
    <w:p w:rsidR="00E266AA" w:rsidRPr="00E266AA" w:rsidRDefault="00E266AA" w:rsidP="008639A9">
      <w:pPr>
        <w:widowControl/>
        <w:jc w:val="center"/>
        <w:rPr>
          <w:rFonts w:ascii="宋体" w:eastAsia="宋体" w:hAnsi="宋体" w:cs="宋体"/>
          <w:kern w:val="0"/>
          <w:sz w:val="24"/>
          <w:szCs w:val="24"/>
        </w:rPr>
      </w:pPr>
      <w:r w:rsidRPr="00E266AA">
        <w:rPr>
          <w:rFonts w:ascii="宋体" w:eastAsia="宋体" w:hAnsi="宋体" w:cs="宋体"/>
          <w:kern w:val="0"/>
          <w:sz w:val="24"/>
          <w:szCs w:val="24"/>
          <w:bdr w:val="none" w:sz="0" w:space="0" w:color="auto" w:frame="1"/>
        </w:rPr>
        <w:t>武汉大学马克思主义学院教授佘双好</w:t>
      </w:r>
    </w:p>
    <w:p w:rsidR="00E266AA" w:rsidRPr="00E266AA" w:rsidRDefault="00E266AA" w:rsidP="008639A9">
      <w:pPr>
        <w:widowControl/>
        <w:spacing w:before="151" w:after="432"/>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376440" cy="3583187"/>
            <wp:effectExtent l="0" t="0" r="0" b="0"/>
            <wp:docPr id="5" name="图片 5" descr="https://p1.itc.cn/q_70/images03/20210715/5b754a1aecfc43e8b752aba8309d7ed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1.itc.cn/q_70/images03/20210715/5b754a1aecfc43e8b752aba8309d7ed5.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6587" cy="3583285"/>
                    </a:xfrm>
                    <a:prstGeom prst="rect">
                      <a:avLst/>
                    </a:prstGeom>
                    <a:noFill/>
                    <a:ln>
                      <a:noFill/>
                    </a:ln>
                  </pic:spPr>
                </pic:pic>
              </a:graphicData>
            </a:graphic>
          </wp:inline>
        </w:drawing>
      </w:r>
    </w:p>
    <w:p w:rsidR="00E266AA" w:rsidRPr="00E266AA" w:rsidRDefault="00E266AA" w:rsidP="008639A9">
      <w:pPr>
        <w:widowControl/>
        <w:jc w:val="center"/>
        <w:rPr>
          <w:rFonts w:ascii="宋体" w:eastAsia="宋体" w:hAnsi="宋体" w:cs="宋体"/>
          <w:kern w:val="0"/>
          <w:sz w:val="24"/>
          <w:szCs w:val="24"/>
        </w:rPr>
      </w:pPr>
      <w:r w:rsidRPr="00E266AA">
        <w:rPr>
          <w:rFonts w:ascii="宋体" w:eastAsia="宋体" w:hAnsi="宋体" w:cs="宋体"/>
          <w:kern w:val="0"/>
          <w:sz w:val="24"/>
          <w:szCs w:val="24"/>
          <w:bdr w:val="none" w:sz="0" w:space="0" w:color="auto" w:frame="1"/>
        </w:rPr>
        <w:t>上海立信会计金融学院党委书记解超</w:t>
      </w:r>
    </w:p>
    <w:p w:rsidR="00E266AA" w:rsidRPr="00E266AA" w:rsidRDefault="00E266AA" w:rsidP="008639A9">
      <w:pPr>
        <w:widowControl/>
        <w:spacing w:before="151" w:after="432"/>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4925027" cy="3282338"/>
            <wp:effectExtent l="0" t="0" r="9525" b="0"/>
            <wp:docPr id="4" name="图片 4" descr="https://p1.itc.cn/q_70/images03/20210715/47aa725105a54b5884954d6f99a1b9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1.itc.cn/q_70/images03/20210715/47aa725105a54b5884954d6f99a1b936.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26451" cy="3283287"/>
                    </a:xfrm>
                    <a:prstGeom prst="rect">
                      <a:avLst/>
                    </a:prstGeom>
                    <a:noFill/>
                    <a:ln>
                      <a:noFill/>
                    </a:ln>
                  </pic:spPr>
                </pic:pic>
              </a:graphicData>
            </a:graphic>
          </wp:inline>
        </w:drawing>
      </w:r>
    </w:p>
    <w:p w:rsidR="00E266AA" w:rsidRPr="00E266AA" w:rsidRDefault="00E266AA" w:rsidP="008639A9">
      <w:pPr>
        <w:widowControl/>
        <w:jc w:val="center"/>
        <w:rPr>
          <w:rFonts w:ascii="宋体" w:eastAsia="宋体" w:hAnsi="宋体" w:cs="宋体"/>
          <w:kern w:val="0"/>
          <w:sz w:val="24"/>
          <w:szCs w:val="24"/>
        </w:rPr>
      </w:pPr>
      <w:r w:rsidRPr="00E266AA">
        <w:rPr>
          <w:rFonts w:ascii="宋体" w:eastAsia="宋体" w:hAnsi="宋体" w:cs="宋体"/>
          <w:kern w:val="0"/>
          <w:sz w:val="24"/>
          <w:szCs w:val="24"/>
          <w:bdr w:val="none" w:sz="0" w:space="0" w:color="auto" w:frame="1"/>
        </w:rPr>
        <w:t>上海市人大华侨民族宗教事务委员会、外事委员会主任委员高德毅</w:t>
      </w:r>
    </w:p>
    <w:p w:rsidR="00E266AA" w:rsidRPr="00E266AA" w:rsidRDefault="00E266AA" w:rsidP="008639A9">
      <w:pPr>
        <w:widowControl/>
        <w:spacing w:before="151" w:after="432"/>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953964" cy="3301623"/>
            <wp:effectExtent l="0" t="0" r="0" b="0"/>
            <wp:docPr id="3" name="图片 3" descr="https://p0.itc.cn/q_70/images03/20210715/f257712c4c5d4ba4b64e6356a859f33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0.itc.cn/q_70/images03/20210715/f257712c4c5d4ba4b64e6356a859f33a.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5435" cy="3302603"/>
                    </a:xfrm>
                    <a:prstGeom prst="rect">
                      <a:avLst/>
                    </a:prstGeom>
                    <a:noFill/>
                    <a:ln>
                      <a:noFill/>
                    </a:ln>
                  </pic:spPr>
                </pic:pic>
              </a:graphicData>
            </a:graphic>
          </wp:inline>
        </w:drawing>
      </w:r>
    </w:p>
    <w:p w:rsidR="00E266AA" w:rsidRPr="00E266AA" w:rsidRDefault="00E266AA" w:rsidP="008639A9">
      <w:pPr>
        <w:widowControl/>
        <w:ind w:firstLineChars="200" w:firstLine="480"/>
        <w:rPr>
          <w:rFonts w:ascii="宋体" w:eastAsia="宋体" w:hAnsi="宋体" w:cs="宋体"/>
          <w:kern w:val="0"/>
          <w:sz w:val="24"/>
          <w:szCs w:val="24"/>
        </w:rPr>
      </w:pPr>
      <w:r w:rsidRPr="00E266AA">
        <w:rPr>
          <w:rFonts w:ascii="宋体" w:eastAsia="宋体" w:hAnsi="宋体" w:cs="宋体"/>
          <w:kern w:val="0"/>
          <w:sz w:val="24"/>
          <w:szCs w:val="24"/>
          <w:bdr w:val="none" w:sz="0" w:space="0" w:color="auto" w:frame="1"/>
        </w:rPr>
        <w:t>山东大学马克思主义学院院长张士海</w:t>
      </w:r>
    </w:p>
    <w:p w:rsidR="00E266AA" w:rsidRPr="00E266AA" w:rsidRDefault="00E266AA" w:rsidP="00E266AA">
      <w:pPr>
        <w:widowControl/>
        <w:jc w:val="left"/>
        <w:rPr>
          <w:rFonts w:ascii="宋体" w:eastAsia="宋体" w:hAnsi="宋体" w:cs="宋体"/>
          <w:kern w:val="0"/>
          <w:sz w:val="24"/>
          <w:szCs w:val="24"/>
        </w:rPr>
      </w:pPr>
      <w:r w:rsidRPr="00E266AA">
        <w:rPr>
          <w:rFonts w:ascii="宋体" w:eastAsia="宋体" w:hAnsi="宋体" w:cs="宋体"/>
          <w:kern w:val="0"/>
          <w:sz w:val="24"/>
          <w:szCs w:val="24"/>
          <w:bdr w:val="none" w:sz="0" w:space="0" w:color="auto" w:frame="1"/>
        </w:rPr>
        <w:t>教育部高等学校社会科学发展研究中心主任王炳林教授</w:t>
      </w:r>
      <w:proofErr w:type="gramStart"/>
      <w:r w:rsidRPr="00E266AA">
        <w:rPr>
          <w:rFonts w:ascii="宋体" w:eastAsia="宋体" w:hAnsi="宋体" w:cs="宋体"/>
          <w:kern w:val="0"/>
          <w:sz w:val="24"/>
          <w:szCs w:val="24"/>
          <w:bdr w:val="none" w:sz="0" w:space="0" w:color="auto" w:frame="1"/>
        </w:rPr>
        <w:t>作主</w:t>
      </w:r>
      <w:proofErr w:type="gramEnd"/>
      <w:r w:rsidRPr="00E266AA">
        <w:rPr>
          <w:rFonts w:ascii="宋体" w:eastAsia="宋体" w:hAnsi="宋体" w:cs="宋体"/>
          <w:kern w:val="0"/>
          <w:sz w:val="24"/>
          <w:szCs w:val="24"/>
          <w:bdr w:val="none" w:sz="0" w:space="0" w:color="auto" w:frame="1"/>
        </w:rPr>
        <w:t>旨报告。清华大学马克思主义学院院长艾四林教授，中国人民大学马克思主义学院刘建军教授，华南师范大学马克思主义学院院长陈金龙教授，南京师范大学马克思主义学院王永贵教授，江苏省“中国特色社会主义理论体系研究中心”南航基地主任王岩教授，南京大学马克思主义学院院长胡大平教授，中央财经大学马克思主义学院院长冯</w:t>
      </w:r>
      <w:r w:rsidRPr="00E266AA">
        <w:rPr>
          <w:rFonts w:ascii="宋体" w:eastAsia="宋体" w:hAnsi="宋体" w:cs="宋体"/>
          <w:kern w:val="0"/>
          <w:sz w:val="24"/>
          <w:szCs w:val="24"/>
          <w:bdr w:val="none" w:sz="0" w:space="0" w:color="auto" w:frame="1"/>
        </w:rPr>
        <w:lastRenderedPageBreak/>
        <w:t>秀军教授，东北师范大学思想政治教育研究中心执行主任高地教授，上海高校</w:t>
      </w:r>
      <w:proofErr w:type="gramStart"/>
      <w:r w:rsidRPr="00E266AA">
        <w:rPr>
          <w:rFonts w:ascii="宋体" w:eastAsia="宋体" w:hAnsi="宋体" w:cs="宋体"/>
          <w:kern w:val="0"/>
          <w:sz w:val="24"/>
          <w:szCs w:val="24"/>
          <w:bdr w:val="none" w:sz="0" w:space="0" w:color="auto" w:frame="1"/>
        </w:rPr>
        <w:t>思政课分教指</w:t>
      </w:r>
      <w:proofErr w:type="gramEnd"/>
      <w:r w:rsidRPr="00E266AA">
        <w:rPr>
          <w:rFonts w:ascii="宋体" w:eastAsia="宋体" w:hAnsi="宋体" w:cs="宋体"/>
          <w:kern w:val="0"/>
          <w:sz w:val="24"/>
          <w:szCs w:val="24"/>
          <w:bdr w:val="none" w:sz="0" w:space="0" w:color="auto" w:frame="1"/>
        </w:rPr>
        <w:t>委主任委员、同济大学马克思主义学院陈大文教授，武汉大学马克思主义学院佘双好教授，上海立信会计金融学院党委书记解超教授，上海市人大华侨民族宗教事务委员会、外事委员会主任委员高德毅教授，山东大学马克思主义学院院长张士海教授等专家学者分别在会上</w:t>
      </w:r>
      <w:proofErr w:type="gramStart"/>
      <w:r w:rsidRPr="00E266AA">
        <w:rPr>
          <w:rFonts w:ascii="宋体" w:eastAsia="宋体" w:hAnsi="宋体" w:cs="宋体"/>
          <w:kern w:val="0"/>
          <w:sz w:val="24"/>
          <w:szCs w:val="24"/>
          <w:bdr w:val="none" w:sz="0" w:space="0" w:color="auto" w:frame="1"/>
        </w:rPr>
        <w:t>作主</w:t>
      </w:r>
      <w:proofErr w:type="gramEnd"/>
      <w:r w:rsidRPr="00E266AA">
        <w:rPr>
          <w:rFonts w:ascii="宋体" w:eastAsia="宋体" w:hAnsi="宋体" w:cs="宋体"/>
          <w:kern w:val="0"/>
          <w:sz w:val="24"/>
          <w:szCs w:val="24"/>
          <w:bdr w:val="none" w:sz="0" w:space="0" w:color="auto" w:frame="1"/>
        </w:rPr>
        <w:t>题发言、交流发言。</w:t>
      </w:r>
    </w:p>
    <w:p w:rsidR="00E266AA" w:rsidRPr="00E266AA" w:rsidRDefault="00E266AA" w:rsidP="008639A9">
      <w:pPr>
        <w:widowControl/>
        <w:spacing w:before="151" w:after="432"/>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636162" cy="3087246"/>
            <wp:effectExtent l="0" t="0" r="0" b="0"/>
            <wp:docPr id="2" name="图片 2" descr="https://p9.itc.cn/q_70/images03/20210715/061749710e454931bb7f6488ab8fc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9.itc.cn/q_70/images03/20210715/061749710e454931bb7f6488ab8fce21.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39473" cy="3089451"/>
                    </a:xfrm>
                    <a:prstGeom prst="rect">
                      <a:avLst/>
                    </a:prstGeom>
                    <a:noFill/>
                    <a:ln>
                      <a:noFill/>
                    </a:ln>
                  </pic:spPr>
                </pic:pic>
              </a:graphicData>
            </a:graphic>
          </wp:inline>
        </w:drawing>
      </w:r>
    </w:p>
    <w:p w:rsidR="008639A9" w:rsidRDefault="00E266AA" w:rsidP="008639A9">
      <w:pPr>
        <w:widowControl/>
        <w:jc w:val="center"/>
        <w:rPr>
          <w:rFonts w:ascii="宋体" w:eastAsia="宋体" w:hAnsi="宋体" w:cs="宋体" w:hint="eastAsia"/>
          <w:kern w:val="0"/>
          <w:sz w:val="24"/>
          <w:szCs w:val="24"/>
          <w:bdr w:val="none" w:sz="0" w:space="0" w:color="auto" w:frame="1"/>
        </w:rPr>
      </w:pPr>
      <w:r w:rsidRPr="00E266AA">
        <w:rPr>
          <w:rFonts w:ascii="宋体" w:eastAsia="宋体" w:hAnsi="宋体" w:cs="宋体"/>
          <w:kern w:val="0"/>
          <w:sz w:val="24"/>
          <w:szCs w:val="24"/>
          <w:bdr w:val="none" w:sz="0" w:space="0" w:color="auto" w:frame="1"/>
        </w:rPr>
        <w:t>教育部人文社科重点研究基地清华大学高校德育研究中心学术委员会主任、</w:t>
      </w:r>
    </w:p>
    <w:p w:rsidR="00E266AA" w:rsidRDefault="00E266AA" w:rsidP="008639A9">
      <w:pPr>
        <w:widowControl/>
        <w:jc w:val="center"/>
        <w:rPr>
          <w:rFonts w:ascii="宋体" w:eastAsia="宋体" w:hAnsi="宋体" w:cs="宋体" w:hint="eastAsia"/>
          <w:kern w:val="0"/>
          <w:sz w:val="24"/>
          <w:szCs w:val="24"/>
          <w:bdr w:val="none" w:sz="0" w:space="0" w:color="auto" w:frame="1"/>
        </w:rPr>
      </w:pPr>
      <w:r w:rsidRPr="00E266AA">
        <w:rPr>
          <w:rFonts w:ascii="宋体" w:eastAsia="宋体" w:hAnsi="宋体" w:cs="宋体"/>
          <w:kern w:val="0"/>
          <w:sz w:val="24"/>
          <w:szCs w:val="24"/>
          <w:bdr w:val="none" w:sz="0" w:space="0" w:color="auto" w:frame="1"/>
        </w:rPr>
        <w:t>清华大学首批文科资深教授吴潜涛</w:t>
      </w:r>
    </w:p>
    <w:p w:rsidR="008639A9" w:rsidRPr="00E266AA" w:rsidRDefault="008639A9" w:rsidP="008639A9">
      <w:pPr>
        <w:widowControl/>
        <w:jc w:val="center"/>
        <w:rPr>
          <w:rFonts w:ascii="宋体" w:eastAsia="宋体" w:hAnsi="宋体" w:cs="宋体"/>
          <w:kern w:val="0"/>
          <w:sz w:val="24"/>
          <w:szCs w:val="24"/>
        </w:rPr>
      </w:pPr>
    </w:p>
    <w:p w:rsidR="00E266AA" w:rsidRPr="00E266AA" w:rsidRDefault="00E266AA" w:rsidP="008639A9">
      <w:pPr>
        <w:widowControl/>
        <w:ind w:firstLineChars="200" w:firstLine="480"/>
        <w:jc w:val="left"/>
        <w:rPr>
          <w:rFonts w:ascii="宋体" w:eastAsia="宋体" w:hAnsi="宋体" w:cs="宋体"/>
          <w:kern w:val="0"/>
          <w:sz w:val="24"/>
          <w:szCs w:val="24"/>
        </w:rPr>
      </w:pPr>
      <w:r w:rsidRPr="00E266AA">
        <w:rPr>
          <w:rFonts w:ascii="宋体" w:eastAsia="宋体" w:hAnsi="宋体" w:cs="宋体"/>
          <w:kern w:val="0"/>
          <w:sz w:val="24"/>
          <w:szCs w:val="24"/>
          <w:bdr w:val="none" w:sz="0" w:space="0" w:color="auto" w:frame="1"/>
        </w:rPr>
        <w:t>吴潜涛对大会进行总结。他指出，与会专家学者一致认为，习近平总书记“七一”重要讲话高屋建瓴、气势磅礴、视野宏伟、内容丰富、思想深邃、意境深远，是马克思主义的光辉文献，是以史为鉴、开创未来的行动纲领，是不忘初心、牢记使命的政治宣言，是实现第二个百年目标、实现中华民族伟大复兴中国梦的方向指南。大家从多个方面对习近平总书记“七一”重要讲话精神进行了深入研讨，对讲话精神的核心要义有了更多深刻的理解。希望专家学者能够将这些研究不断深入，同时，也希望大家牢记立德树人的使命，深入研究如何把这些创新的成果融入到思想政治理论课教学之中，不断增强思想政治教育的影响力、说服力，用理论创新的成果铸魂育人。</w:t>
      </w:r>
    </w:p>
    <w:p w:rsidR="00E266AA" w:rsidRPr="00E266AA" w:rsidRDefault="00E266AA" w:rsidP="008639A9">
      <w:pPr>
        <w:widowControl/>
        <w:spacing w:before="151" w:after="432"/>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019172" cy="3345083"/>
            <wp:effectExtent l="0" t="0" r="0" b="8255"/>
            <wp:docPr id="1" name="图片 1" descr="https://p3.itc.cn/q_70/images03/20210715/9915375f466d4601a0d79a319614860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3.itc.cn/q_70/images03/20210715/9915375f466d4601a0d79a319614860e.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1630" cy="3346721"/>
                    </a:xfrm>
                    <a:prstGeom prst="rect">
                      <a:avLst/>
                    </a:prstGeom>
                    <a:noFill/>
                    <a:ln>
                      <a:noFill/>
                    </a:ln>
                  </pic:spPr>
                </pic:pic>
              </a:graphicData>
            </a:graphic>
          </wp:inline>
        </w:drawing>
      </w:r>
    </w:p>
    <w:p w:rsidR="00E266AA" w:rsidRDefault="00E266AA" w:rsidP="008639A9">
      <w:pPr>
        <w:widowControl/>
        <w:jc w:val="center"/>
        <w:rPr>
          <w:rFonts w:ascii="宋体" w:eastAsia="宋体" w:hAnsi="宋体" w:cs="宋体" w:hint="eastAsia"/>
          <w:kern w:val="0"/>
          <w:sz w:val="24"/>
          <w:szCs w:val="24"/>
          <w:bdr w:val="none" w:sz="0" w:space="0" w:color="auto" w:frame="1"/>
        </w:rPr>
      </w:pPr>
      <w:r w:rsidRPr="00E266AA">
        <w:rPr>
          <w:rFonts w:ascii="宋体" w:eastAsia="宋体" w:hAnsi="宋体" w:cs="宋体"/>
          <w:kern w:val="0"/>
          <w:sz w:val="24"/>
          <w:szCs w:val="24"/>
          <w:bdr w:val="none" w:sz="0" w:space="0" w:color="auto" w:frame="1"/>
        </w:rPr>
        <w:t>全国</w:t>
      </w:r>
      <w:proofErr w:type="gramStart"/>
      <w:r w:rsidRPr="00E266AA">
        <w:rPr>
          <w:rFonts w:ascii="宋体" w:eastAsia="宋体" w:hAnsi="宋体" w:cs="宋体"/>
          <w:kern w:val="0"/>
          <w:sz w:val="24"/>
          <w:szCs w:val="24"/>
          <w:bdr w:val="none" w:sz="0" w:space="0" w:color="auto" w:frame="1"/>
        </w:rPr>
        <w:t>百所马院响应</w:t>
      </w:r>
      <w:proofErr w:type="gramEnd"/>
      <w:r w:rsidRPr="00E266AA">
        <w:rPr>
          <w:rFonts w:ascii="宋体" w:eastAsia="宋体" w:hAnsi="宋体" w:cs="宋体"/>
          <w:kern w:val="0"/>
          <w:sz w:val="24"/>
          <w:szCs w:val="24"/>
          <w:bdr w:val="none" w:sz="0" w:space="0" w:color="auto" w:frame="1"/>
        </w:rPr>
        <w:t>学习贯彻习近平总书记“七一”重要讲话精神“三进”行动启动仪式</w:t>
      </w:r>
    </w:p>
    <w:p w:rsidR="008639A9" w:rsidRPr="00E266AA" w:rsidRDefault="008639A9" w:rsidP="00E266AA">
      <w:pPr>
        <w:widowControl/>
        <w:jc w:val="left"/>
        <w:rPr>
          <w:rFonts w:ascii="宋体" w:eastAsia="宋体" w:hAnsi="宋体" w:cs="宋体"/>
          <w:kern w:val="0"/>
          <w:sz w:val="24"/>
          <w:szCs w:val="24"/>
        </w:rPr>
      </w:pPr>
    </w:p>
    <w:p w:rsidR="00E266AA" w:rsidRPr="00E266AA" w:rsidRDefault="00E266AA" w:rsidP="008639A9">
      <w:pPr>
        <w:widowControl/>
        <w:ind w:firstLineChars="200" w:firstLine="480"/>
        <w:jc w:val="left"/>
        <w:rPr>
          <w:rFonts w:ascii="宋体" w:eastAsia="宋体" w:hAnsi="宋体" w:cs="宋体"/>
          <w:kern w:val="0"/>
          <w:sz w:val="24"/>
          <w:szCs w:val="24"/>
        </w:rPr>
      </w:pPr>
      <w:r w:rsidRPr="00E266AA">
        <w:rPr>
          <w:rFonts w:ascii="宋体" w:eastAsia="宋体" w:hAnsi="宋体" w:cs="宋体"/>
          <w:kern w:val="0"/>
          <w:sz w:val="24"/>
          <w:szCs w:val="24"/>
          <w:bdr w:val="none" w:sz="0" w:space="0" w:color="auto" w:frame="1"/>
        </w:rPr>
        <w:t>论坛还举行了全国</w:t>
      </w:r>
      <w:proofErr w:type="gramStart"/>
      <w:r w:rsidRPr="00E266AA">
        <w:rPr>
          <w:rFonts w:ascii="宋体" w:eastAsia="宋体" w:hAnsi="宋体" w:cs="宋体"/>
          <w:kern w:val="0"/>
          <w:sz w:val="24"/>
          <w:szCs w:val="24"/>
          <w:bdr w:val="none" w:sz="0" w:space="0" w:color="auto" w:frame="1"/>
        </w:rPr>
        <w:t>百所马院响应</w:t>
      </w:r>
      <w:proofErr w:type="gramEnd"/>
      <w:r w:rsidRPr="00E266AA">
        <w:rPr>
          <w:rFonts w:ascii="宋体" w:eastAsia="宋体" w:hAnsi="宋体" w:cs="宋体"/>
          <w:kern w:val="0"/>
          <w:sz w:val="24"/>
          <w:szCs w:val="24"/>
          <w:bdr w:val="none" w:sz="0" w:space="0" w:color="auto" w:frame="1"/>
        </w:rPr>
        <w:t>学习贯彻习近平总书记“七一”重要讲话精神“三进”行动启动仪式。沈炜、王平、宋凌云和清华大学马克思主义学院院长艾四林教授、华东师范大学马克思主义学院院长顾红亮教授、山东大学马克思主义学院院长张士海教授、中国地质大学（北京）马克思主义学院院长杨峻岭教授、中南民族大学马克思主义学院院长杨金洲教授共同启动。</w:t>
      </w:r>
    </w:p>
    <w:p w:rsidR="00E266AA" w:rsidRPr="00E266AA" w:rsidRDefault="00E266AA" w:rsidP="008639A9">
      <w:pPr>
        <w:widowControl/>
        <w:jc w:val="left"/>
      </w:pPr>
      <w:r w:rsidRPr="00E266AA">
        <w:rPr>
          <w:rFonts w:ascii="宋体" w:eastAsia="宋体" w:hAnsi="宋体" w:cs="宋体"/>
          <w:kern w:val="0"/>
          <w:sz w:val="24"/>
          <w:szCs w:val="24"/>
          <w:bdr w:val="none" w:sz="0" w:space="0" w:color="auto" w:frame="1"/>
        </w:rPr>
        <w:t>此次高端论坛由教育部人文社科重点研究基地清华大学高校德育研究中心、清华大学马克思主义学院、清华大学习近平新时代中国特色社会主义思想研究院、上海海洋大学共同主办。上海海洋大学马克思主义学院、上海教育系统网络文化发展研究中心、上海市教育科学研究院德育发展研究院承办。《社会主义核心价值观研究》编辑部、《毛泽东邓小平理论研究》编辑部、《思想理论教育》编辑部协办。论坛期间部分参会代表还参观了中共一大纪念馆、洋山深水港等红色地标和改革开放窗口。</w:t>
      </w:r>
    </w:p>
    <w:sectPr w:rsidR="00E266AA" w:rsidRPr="00E266A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122"/>
    <w:rsid w:val="008639A9"/>
    <w:rsid w:val="00B03122"/>
    <w:rsid w:val="00D36B2B"/>
    <w:rsid w:val="00E266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E266AA"/>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E266AA"/>
    <w:rPr>
      <w:rFonts w:ascii="宋体" w:eastAsia="宋体" w:hAnsi="宋体" w:cs="宋体"/>
      <w:b/>
      <w:bCs/>
      <w:kern w:val="36"/>
      <w:sz w:val="48"/>
      <w:szCs w:val="48"/>
    </w:rPr>
  </w:style>
  <w:style w:type="character" w:customStyle="1" w:styleId="apple-converted-space">
    <w:name w:val="apple-converted-space"/>
    <w:basedOn w:val="a0"/>
    <w:rsid w:val="00E266AA"/>
  </w:style>
  <w:style w:type="character" w:customStyle="1" w:styleId="time">
    <w:name w:val="time"/>
    <w:basedOn w:val="a0"/>
    <w:rsid w:val="00E266AA"/>
  </w:style>
  <w:style w:type="paragraph" w:styleId="a3">
    <w:name w:val="Normal (Web)"/>
    <w:basedOn w:val="a"/>
    <w:uiPriority w:val="99"/>
    <w:semiHidden/>
    <w:unhideWhenUsed/>
    <w:rsid w:val="00E266AA"/>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E266AA"/>
    <w:rPr>
      <w:b/>
      <w:bCs/>
    </w:rPr>
  </w:style>
  <w:style w:type="paragraph" w:styleId="a5">
    <w:name w:val="Balloon Text"/>
    <w:basedOn w:val="a"/>
    <w:link w:val="Char"/>
    <w:uiPriority w:val="99"/>
    <w:semiHidden/>
    <w:unhideWhenUsed/>
    <w:rsid w:val="00E266AA"/>
    <w:rPr>
      <w:sz w:val="18"/>
      <w:szCs w:val="18"/>
    </w:rPr>
  </w:style>
  <w:style w:type="character" w:customStyle="1" w:styleId="Char">
    <w:name w:val="批注框文本 Char"/>
    <w:basedOn w:val="a0"/>
    <w:link w:val="a5"/>
    <w:uiPriority w:val="99"/>
    <w:semiHidden/>
    <w:rsid w:val="00E266A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E266AA"/>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E266AA"/>
    <w:rPr>
      <w:rFonts w:ascii="宋体" w:eastAsia="宋体" w:hAnsi="宋体" w:cs="宋体"/>
      <w:b/>
      <w:bCs/>
      <w:kern w:val="36"/>
      <w:sz w:val="48"/>
      <w:szCs w:val="48"/>
    </w:rPr>
  </w:style>
  <w:style w:type="character" w:customStyle="1" w:styleId="apple-converted-space">
    <w:name w:val="apple-converted-space"/>
    <w:basedOn w:val="a0"/>
    <w:rsid w:val="00E266AA"/>
  </w:style>
  <w:style w:type="character" w:customStyle="1" w:styleId="time">
    <w:name w:val="time"/>
    <w:basedOn w:val="a0"/>
    <w:rsid w:val="00E266AA"/>
  </w:style>
  <w:style w:type="paragraph" w:styleId="a3">
    <w:name w:val="Normal (Web)"/>
    <w:basedOn w:val="a"/>
    <w:uiPriority w:val="99"/>
    <w:semiHidden/>
    <w:unhideWhenUsed/>
    <w:rsid w:val="00E266AA"/>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E266AA"/>
    <w:rPr>
      <w:b/>
      <w:bCs/>
    </w:rPr>
  </w:style>
  <w:style w:type="paragraph" w:styleId="a5">
    <w:name w:val="Balloon Text"/>
    <w:basedOn w:val="a"/>
    <w:link w:val="Char"/>
    <w:uiPriority w:val="99"/>
    <w:semiHidden/>
    <w:unhideWhenUsed/>
    <w:rsid w:val="00E266AA"/>
    <w:rPr>
      <w:sz w:val="18"/>
      <w:szCs w:val="18"/>
    </w:rPr>
  </w:style>
  <w:style w:type="character" w:customStyle="1" w:styleId="Char">
    <w:name w:val="批注框文本 Char"/>
    <w:basedOn w:val="a0"/>
    <w:link w:val="a5"/>
    <w:uiPriority w:val="99"/>
    <w:semiHidden/>
    <w:rsid w:val="00E266A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3944305">
      <w:bodyDiv w:val="1"/>
      <w:marLeft w:val="0"/>
      <w:marRight w:val="0"/>
      <w:marTop w:val="0"/>
      <w:marBottom w:val="0"/>
      <w:divBdr>
        <w:top w:val="none" w:sz="0" w:space="0" w:color="auto"/>
        <w:left w:val="none" w:sz="0" w:space="0" w:color="auto"/>
        <w:bottom w:val="none" w:sz="0" w:space="0" w:color="auto"/>
        <w:right w:val="none" w:sz="0" w:space="0" w:color="auto"/>
      </w:divBdr>
      <w:divsChild>
        <w:div w:id="1964383067">
          <w:marLeft w:val="0"/>
          <w:marRight w:val="0"/>
          <w:marTop w:val="0"/>
          <w:marBottom w:val="0"/>
          <w:divBdr>
            <w:top w:val="none" w:sz="0" w:space="0" w:color="auto"/>
            <w:left w:val="none" w:sz="0" w:space="0" w:color="auto"/>
            <w:bottom w:val="none" w:sz="0" w:space="0" w:color="auto"/>
            <w:right w:val="none" w:sz="0" w:space="0" w:color="auto"/>
          </w:divBdr>
          <w:divsChild>
            <w:div w:id="205619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17</Pages>
  <Words>605</Words>
  <Characters>3449</Characters>
  <Application>Microsoft Office Word</Application>
  <DocSecurity>0</DocSecurity>
  <Lines>28</Lines>
  <Paragraphs>8</Paragraphs>
  <ScaleCrop>false</ScaleCrop>
  <Company>Microsoft</Company>
  <LinksUpToDate>false</LinksUpToDate>
  <CharactersWithSpaces>4046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2021-12-19T06:20:00Z</dcterms:created>
  <dcterms:modified xsi:type="dcterms:W3CDTF">2021-12-19T06:30:00Z</dcterms:modified>
</cp:coreProperties>
</file>