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8008E" w:rsidRPr="00563970" w:rsidRDefault="00C17B42">
      <w:pPr>
        <w:pStyle w:val="a7"/>
        <w:spacing w:before="0" w:beforeAutospacing="0" w:after="0" w:afterAutospacing="0"/>
        <w:jc w:val="center"/>
        <w:rPr>
          <w:rFonts w:ascii="华文中宋" w:eastAsia="华文中宋" w:hAnsi="华文中宋"/>
          <w:b/>
          <w:bCs/>
          <w:color w:val="222222"/>
          <w:sz w:val="36"/>
          <w:szCs w:val="16"/>
        </w:rPr>
      </w:pPr>
      <w:r w:rsidRPr="00563970">
        <w:rPr>
          <w:rFonts w:ascii="华文中宋" w:eastAsia="华文中宋" w:hAnsi="华文中宋" w:hint="eastAsia"/>
          <w:b/>
          <w:bCs/>
          <w:color w:val="222222"/>
          <w:sz w:val="36"/>
          <w:szCs w:val="16"/>
        </w:rPr>
        <w:t>以强农</w:t>
      </w:r>
      <w:r w:rsidRPr="00563970">
        <w:rPr>
          <w:rFonts w:ascii="华文中宋" w:eastAsia="华文中宋" w:hAnsi="华文中宋"/>
          <w:b/>
          <w:bCs/>
          <w:color w:val="222222"/>
          <w:sz w:val="36"/>
          <w:szCs w:val="16"/>
        </w:rPr>
        <w:t>兴农为</w:t>
      </w:r>
      <w:r w:rsidRPr="00563970">
        <w:rPr>
          <w:rFonts w:ascii="华文中宋" w:eastAsia="华文中宋" w:hAnsi="华文中宋" w:hint="eastAsia"/>
          <w:b/>
          <w:bCs/>
          <w:color w:val="222222"/>
          <w:sz w:val="36"/>
          <w:szCs w:val="16"/>
        </w:rPr>
        <w:t>己任</w:t>
      </w:r>
      <w:r w:rsidRPr="00563970">
        <w:rPr>
          <w:rFonts w:ascii="华文中宋" w:eastAsia="华文中宋" w:hAnsi="华文中宋"/>
          <w:b/>
          <w:bCs/>
          <w:color w:val="222222"/>
          <w:sz w:val="36"/>
          <w:szCs w:val="16"/>
        </w:rPr>
        <w:t>，</w:t>
      </w:r>
      <w:r w:rsidR="00897461" w:rsidRPr="00563970">
        <w:rPr>
          <w:rFonts w:ascii="华文中宋" w:eastAsia="华文中宋" w:hAnsi="华文中宋" w:hint="eastAsia"/>
          <w:b/>
          <w:bCs/>
          <w:color w:val="222222"/>
          <w:sz w:val="36"/>
          <w:szCs w:val="16"/>
        </w:rPr>
        <w:t>开启实践</w:t>
      </w:r>
      <w:r w:rsidR="00897461" w:rsidRPr="00563970">
        <w:rPr>
          <w:rFonts w:ascii="华文中宋" w:eastAsia="华文中宋" w:hAnsi="华文中宋"/>
          <w:b/>
          <w:bCs/>
          <w:color w:val="222222"/>
          <w:sz w:val="36"/>
          <w:szCs w:val="16"/>
        </w:rPr>
        <w:t>育人新征程</w:t>
      </w:r>
    </w:p>
    <w:p w:rsidR="00E8008E" w:rsidRDefault="00E8008E">
      <w:pPr>
        <w:ind w:firstLine="420"/>
        <w:rPr>
          <w:rFonts w:ascii="FangSong" w:eastAsia="FangSong" w:hAnsi="FangSong"/>
          <w:sz w:val="28"/>
          <w:szCs w:val="32"/>
        </w:rPr>
      </w:pPr>
    </w:p>
    <w:p w:rsidR="0074255E" w:rsidRDefault="009E538F">
      <w:pPr>
        <w:ind w:firstLineChars="200" w:firstLine="560"/>
        <w:rPr>
          <w:rFonts w:ascii="华文仿宋" w:eastAsia="华文仿宋" w:hAnsi="华文仿宋"/>
          <w:sz w:val="28"/>
          <w:szCs w:val="32"/>
        </w:rPr>
      </w:pPr>
      <w:r>
        <w:rPr>
          <w:rFonts w:ascii="华文仿宋" w:eastAsia="华文仿宋" w:hAnsi="华文仿宋" w:hint="eastAsia"/>
          <w:sz w:val="28"/>
          <w:szCs w:val="32"/>
        </w:rPr>
        <w:t>为积极贯彻落实全国教育大会和全国高校思政工作会议以及习近平总书记给全国涉农高校的书记校长和专家代表的回信精神，培养知农爱农兴农的新型人才，</w:t>
      </w:r>
      <w:r w:rsidR="00D06B73">
        <w:rPr>
          <w:rFonts w:ascii="华文仿宋" w:eastAsia="华文仿宋" w:hAnsi="华文仿宋" w:hint="eastAsia"/>
          <w:sz w:val="28"/>
          <w:szCs w:val="32"/>
        </w:rPr>
        <w:t>上海海洋大学</w:t>
      </w:r>
      <w:r>
        <w:rPr>
          <w:rFonts w:ascii="华文仿宋" w:eastAsia="华文仿宋" w:hAnsi="华文仿宋" w:hint="eastAsia"/>
          <w:sz w:val="28"/>
          <w:szCs w:val="32"/>
        </w:rPr>
        <w:t>持续深化“三圈三全十育人”，以“实践育人”为载体，在实践中深化师生对习近平新时代中国特色社会主义思想的认识和理解。</w:t>
      </w:r>
      <w:r w:rsidR="0074255E">
        <w:rPr>
          <w:rFonts w:ascii="华文仿宋" w:eastAsia="华文仿宋" w:hAnsi="华文仿宋" w:hint="eastAsia"/>
          <w:sz w:val="28"/>
          <w:szCs w:val="32"/>
        </w:rPr>
        <w:t>2</w:t>
      </w:r>
      <w:r w:rsidR="0074255E">
        <w:rPr>
          <w:rFonts w:ascii="华文仿宋" w:eastAsia="华文仿宋" w:hAnsi="华文仿宋"/>
          <w:sz w:val="28"/>
          <w:szCs w:val="32"/>
        </w:rPr>
        <w:t>019</w:t>
      </w:r>
      <w:r w:rsidR="0074255E">
        <w:rPr>
          <w:rFonts w:ascii="华文仿宋" w:eastAsia="华文仿宋" w:hAnsi="华文仿宋" w:hint="eastAsia"/>
          <w:sz w:val="28"/>
          <w:szCs w:val="32"/>
        </w:rPr>
        <w:t>年</w:t>
      </w:r>
      <w:r w:rsidR="00B6499A">
        <w:rPr>
          <w:rFonts w:ascii="华文仿宋" w:eastAsia="华文仿宋" w:hAnsi="华文仿宋" w:hint="eastAsia"/>
          <w:sz w:val="28"/>
          <w:szCs w:val="32"/>
        </w:rPr>
        <w:t>学校</w:t>
      </w:r>
      <w:r w:rsidR="0074255E">
        <w:rPr>
          <w:rFonts w:ascii="华文仿宋" w:eastAsia="华文仿宋" w:hAnsi="华文仿宋" w:hint="eastAsia"/>
          <w:sz w:val="28"/>
          <w:szCs w:val="32"/>
        </w:rPr>
        <w:t>开展“壮丽七十年，汇聚青春梦”为主题的社会实践活动，立项团队</w:t>
      </w:r>
      <w:r w:rsidR="0074255E">
        <w:rPr>
          <w:rFonts w:ascii="华文仿宋" w:eastAsia="华文仿宋" w:hAnsi="华文仿宋"/>
          <w:sz w:val="28"/>
          <w:szCs w:val="32"/>
        </w:rPr>
        <w:t>72</w:t>
      </w:r>
      <w:r w:rsidR="0074255E">
        <w:rPr>
          <w:rFonts w:ascii="华文仿宋" w:eastAsia="华文仿宋" w:hAnsi="华文仿宋" w:hint="eastAsia"/>
          <w:sz w:val="28"/>
          <w:szCs w:val="32"/>
        </w:rPr>
        <w:t>支，分国情社情考察和社会调研两大类，参与学生6</w:t>
      </w:r>
      <w:r w:rsidR="0074255E">
        <w:rPr>
          <w:rFonts w:ascii="华文仿宋" w:eastAsia="华文仿宋" w:hAnsi="华文仿宋"/>
          <w:sz w:val="28"/>
          <w:szCs w:val="32"/>
        </w:rPr>
        <w:t>00</w:t>
      </w:r>
      <w:r w:rsidR="0074255E">
        <w:rPr>
          <w:rFonts w:ascii="华文仿宋" w:eastAsia="华文仿宋" w:hAnsi="华文仿宋" w:hint="eastAsia"/>
          <w:sz w:val="28"/>
          <w:szCs w:val="32"/>
        </w:rPr>
        <w:t>余名，指导教师5</w:t>
      </w:r>
      <w:r w:rsidR="0074255E">
        <w:rPr>
          <w:rFonts w:ascii="华文仿宋" w:eastAsia="华文仿宋" w:hAnsi="华文仿宋"/>
          <w:sz w:val="28"/>
          <w:szCs w:val="32"/>
        </w:rPr>
        <w:t>0</w:t>
      </w:r>
      <w:r w:rsidR="0074255E">
        <w:rPr>
          <w:rFonts w:ascii="华文仿宋" w:eastAsia="华文仿宋" w:hAnsi="华文仿宋" w:hint="eastAsia"/>
          <w:sz w:val="28"/>
          <w:szCs w:val="32"/>
        </w:rPr>
        <w:t>余名，项目围绕长三角区域一体化、科技兴农、脱贫攻坚、</w:t>
      </w:r>
      <w:r w:rsidR="005B597E">
        <w:rPr>
          <w:rFonts w:ascii="华文仿宋" w:eastAsia="华文仿宋" w:hAnsi="华文仿宋" w:hint="eastAsia"/>
          <w:sz w:val="28"/>
          <w:szCs w:val="32"/>
        </w:rPr>
        <w:t>美丽中国实践等类别开展调研，实践地覆盖1</w:t>
      </w:r>
      <w:r w:rsidR="005B597E">
        <w:rPr>
          <w:rFonts w:ascii="华文仿宋" w:eastAsia="华文仿宋" w:hAnsi="华文仿宋"/>
          <w:sz w:val="28"/>
          <w:szCs w:val="32"/>
        </w:rPr>
        <w:t>8</w:t>
      </w:r>
      <w:r w:rsidR="005B597E">
        <w:rPr>
          <w:rFonts w:ascii="华文仿宋" w:eastAsia="华文仿宋" w:hAnsi="华文仿宋" w:hint="eastAsia"/>
          <w:sz w:val="28"/>
          <w:szCs w:val="32"/>
        </w:rPr>
        <w:t>个省市</w:t>
      </w:r>
      <w:r w:rsidR="00FA2A09">
        <w:rPr>
          <w:rFonts w:ascii="华文仿宋" w:eastAsia="华文仿宋" w:hAnsi="华文仿宋" w:hint="eastAsia"/>
          <w:sz w:val="28"/>
          <w:szCs w:val="32"/>
        </w:rPr>
        <w:t>、</w:t>
      </w:r>
      <w:r w:rsidR="005B597E">
        <w:rPr>
          <w:rFonts w:ascii="华文仿宋" w:eastAsia="华文仿宋" w:hAnsi="华文仿宋" w:hint="eastAsia"/>
          <w:sz w:val="28"/>
          <w:szCs w:val="32"/>
        </w:rPr>
        <w:t>自治区。</w:t>
      </w:r>
    </w:p>
    <w:p w:rsidR="00E8008E" w:rsidRDefault="009E538F">
      <w:pPr>
        <w:ind w:firstLineChars="200" w:firstLine="560"/>
        <w:rPr>
          <w:rFonts w:ascii="华文仿宋" w:eastAsia="华文仿宋" w:hAnsi="华文仿宋"/>
          <w:sz w:val="28"/>
          <w:szCs w:val="32"/>
        </w:rPr>
      </w:pPr>
      <w:r>
        <w:rPr>
          <w:rFonts w:ascii="华文仿宋" w:eastAsia="华文仿宋" w:hAnsi="华文仿宋" w:hint="eastAsia"/>
          <w:sz w:val="28"/>
          <w:szCs w:val="32"/>
        </w:rPr>
        <w:t>10月29日，</w:t>
      </w:r>
      <w:r w:rsidR="00D06B73">
        <w:rPr>
          <w:rFonts w:ascii="华文仿宋" w:eastAsia="华文仿宋" w:hAnsi="华文仿宋" w:hint="eastAsia"/>
          <w:sz w:val="28"/>
          <w:szCs w:val="32"/>
        </w:rPr>
        <w:t>学校开展</w:t>
      </w:r>
      <w:r>
        <w:rPr>
          <w:rFonts w:ascii="华文仿宋" w:eastAsia="华文仿宋" w:hAnsi="华文仿宋" w:hint="eastAsia"/>
          <w:sz w:val="28"/>
          <w:szCs w:val="32"/>
        </w:rPr>
        <w:t>“小我融入大我·青春献给祖国”社会实践主题宣讲会，校长程裕东、校党委副书记、副校长闵辉、校党委常委、宣传部部长郑卫东以及各学院师生代表参加了宣讲会。宣讲会</w:t>
      </w:r>
      <w:r>
        <w:rPr>
          <w:rFonts w:ascii="华文仿宋" w:eastAsia="华文仿宋" w:hAnsi="华文仿宋"/>
          <w:sz w:val="28"/>
          <w:szCs w:val="32"/>
        </w:rPr>
        <w:t>由学生工作部部长罗汝坤主持。</w:t>
      </w:r>
    </w:p>
    <w:p w:rsidR="000D2CE3" w:rsidRDefault="000D2CE3" w:rsidP="000D2CE3">
      <w:pPr>
        <w:rPr>
          <w:rFonts w:ascii="华文仿宋" w:eastAsia="华文仿宋" w:hAnsi="华文仿宋"/>
          <w:sz w:val="28"/>
          <w:szCs w:val="32"/>
        </w:rPr>
      </w:pPr>
      <w:r w:rsidRPr="000D2CE3">
        <w:rPr>
          <w:noProof/>
        </w:rPr>
        <w:lastRenderedPageBreak/>
        <w:drawing>
          <wp:inline distT="0" distB="0" distL="0" distR="0" wp14:anchorId="573B70E2" wp14:editId="1EEAA618">
            <wp:extent cx="5274310" cy="296481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74310" cy="2964815"/>
                    </a:xfrm>
                    <a:prstGeom prst="rect">
                      <a:avLst/>
                    </a:prstGeom>
                  </pic:spPr>
                </pic:pic>
              </a:graphicData>
            </a:graphic>
          </wp:inline>
        </w:drawing>
      </w:r>
    </w:p>
    <w:p w:rsidR="009D3895" w:rsidRDefault="009D3895" w:rsidP="009D3895">
      <w:pPr>
        <w:rPr>
          <w:rFonts w:ascii="华文仿宋" w:eastAsia="华文仿宋" w:hAnsi="华文仿宋"/>
          <w:sz w:val="28"/>
          <w:szCs w:val="32"/>
        </w:rPr>
      </w:pPr>
      <w:r>
        <w:rPr>
          <w:noProof/>
        </w:rPr>
        <w:drawing>
          <wp:inline distT="0" distB="0" distL="0" distR="0">
            <wp:extent cx="5274310" cy="296608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4310" cy="2966085"/>
                    </a:xfrm>
                    <a:prstGeom prst="rect">
                      <a:avLst/>
                    </a:prstGeom>
                    <a:noFill/>
                    <a:ln>
                      <a:noFill/>
                    </a:ln>
                  </pic:spPr>
                </pic:pic>
              </a:graphicData>
            </a:graphic>
          </wp:inline>
        </w:drawing>
      </w:r>
    </w:p>
    <w:p w:rsidR="00E8008E" w:rsidRDefault="009E538F">
      <w:pPr>
        <w:ind w:firstLineChars="200" w:firstLine="560"/>
        <w:rPr>
          <w:rFonts w:ascii="华文仿宋" w:eastAsia="华文仿宋" w:hAnsi="华文仿宋"/>
          <w:sz w:val="28"/>
          <w:szCs w:val="32"/>
        </w:rPr>
      </w:pPr>
      <w:r>
        <w:rPr>
          <w:rFonts w:ascii="华文仿宋" w:eastAsia="华文仿宋" w:hAnsi="华文仿宋" w:hint="eastAsia"/>
          <w:sz w:val="28"/>
          <w:szCs w:val="32"/>
        </w:rPr>
        <w:t>校长程裕东指出，新时代，农村是充满希望的田野，是干事创业的广阔舞台。海大青年要积极投身社会实践，为打赢脱贫攻坚战、推进乡村全面振兴不断做出新的更大的贡献。</w:t>
      </w:r>
      <w:r>
        <w:rPr>
          <w:rFonts w:ascii="华文仿宋" w:eastAsia="华文仿宋" w:hAnsi="华文仿宋"/>
          <w:sz w:val="28"/>
          <w:szCs w:val="32"/>
        </w:rPr>
        <w:t>他</w:t>
      </w:r>
      <w:r>
        <w:rPr>
          <w:rFonts w:ascii="华文仿宋" w:eastAsia="华文仿宋" w:hAnsi="华文仿宋" w:hint="eastAsia"/>
          <w:sz w:val="28"/>
          <w:szCs w:val="32"/>
        </w:rPr>
        <w:t>指出</w:t>
      </w:r>
      <w:r>
        <w:rPr>
          <w:rFonts w:ascii="华文仿宋" w:eastAsia="华文仿宋" w:hAnsi="华文仿宋"/>
          <w:sz w:val="28"/>
          <w:szCs w:val="32"/>
        </w:rPr>
        <w:t>，</w:t>
      </w:r>
      <w:r>
        <w:rPr>
          <w:rFonts w:ascii="华文仿宋" w:eastAsia="华文仿宋" w:hAnsi="华文仿宋" w:hint="eastAsia"/>
          <w:sz w:val="28"/>
          <w:szCs w:val="32"/>
        </w:rPr>
        <w:t>师生在社会</w:t>
      </w:r>
      <w:r>
        <w:rPr>
          <w:rFonts w:ascii="华文仿宋" w:eastAsia="华文仿宋" w:hAnsi="华文仿宋"/>
          <w:sz w:val="28"/>
          <w:szCs w:val="32"/>
        </w:rPr>
        <w:t>实践中</w:t>
      </w:r>
      <w:r>
        <w:rPr>
          <w:rFonts w:ascii="华文仿宋" w:eastAsia="华文仿宋" w:hAnsi="华文仿宋" w:hint="eastAsia"/>
          <w:sz w:val="28"/>
          <w:szCs w:val="32"/>
        </w:rPr>
        <w:t>一是要感受伟大成就，厚植家国情怀。通过感受七十年来祖国的发展变迁，进而深入理解中国共产党为什么能，深刻感受中国特色社会主义制度优势，深入理解党的奋斗历程，坚定跟党走的信心。二是要砥砺爱国之志，勇于艰苦奋斗。青年志存高远，就能激发奋进潜力，</w:t>
      </w:r>
      <w:r>
        <w:rPr>
          <w:rFonts w:ascii="华文仿宋" w:eastAsia="华文仿宋" w:hAnsi="华文仿宋" w:hint="eastAsia"/>
          <w:sz w:val="28"/>
          <w:szCs w:val="32"/>
        </w:rPr>
        <w:lastRenderedPageBreak/>
        <w:t>青春岁月就不会像无舵之舟漂泊不定。青年要保持永久奋斗的传统，弘扬</w:t>
      </w:r>
      <w:r>
        <w:rPr>
          <w:rFonts w:ascii="华文仿宋" w:eastAsia="华文仿宋" w:hAnsi="华文仿宋"/>
          <w:sz w:val="28"/>
          <w:szCs w:val="32"/>
        </w:rPr>
        <w:t>办学传统，</w:t>
      </w:r>
      <w:r>
        <w:rPr>
          <w:rFonts w:ascii="华文仿宋" w:eastAsia="华文仿宋" w:hAnsi="华文仿宋" w:hint="eastAsia"/>
          <w:sz w:val="28"/>
          <w:szCs w:val="32"/>
        </w:rPr>
        <w:t>立志把论文写在世界的大洋大海和祖国的江河湖泊上。三是要坚持知行合一，主动担当作为。在真学真信中坚定理想信念，在学思践悟中牢记初心使命，在知行合一中主动担当作为。主动服务好脱贫攻坚、乡村振兴、生态文明和美丽中国建设，做知农爱农兴农的专业人才。</w:t>
      </w:r>
    </w:p>
    <w:p w:rsidR="00E85163" w:rsidRDefault="00E85163" w:rsidP="00E85163">
      <w:pPr>
        <w:rPr>
          <w:rFonts w:ascii="华文仿宋" w:eastAsia="华文仿宋" w:hAnsi="华文仿宋"/>
          <w:sz w:val="28"/>
          <w:szCs w:val="32"/>
        </w:rPr>
      </w:pPr>
      <w:r w:rsidRPr="00E85163">
        <w:rPr>
          <w:noProof/>
        </w:rPr>
        <w:drawing>
          <wp:inline distT="0" distB="0" distL="0" distR="0" wp14:anchorId="48EA0405" wp14:editId="35FF4763">
            <wp:extent cx="5274310" cy="188150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36982" cy="1903862"/>
                    </a:xfrm>
                    <a:prstGeom prst="rect">
                      <a:avLst/>
                    </a:prstGeom>
                  </pic:spPr>
                </pic:pic>
              </a:graphicData>
            </a:graphic>
          </wp:inline>
        </w:drawing>
      </w:r>
    </w:p>
    <w:p w:rsidR="00E8008E" w:rsidRDefault="00D06B73">
      <w:pPr>
        <w:ind w:firstLineChars="200" w:firstLine="560"/>
        <w:rPr>
          <w:rFonts w:ascii="华文仿宋" w:eastAsia="华文仿宋" w:hAnsi="华文仿宋"/>
          <w:sz w:val="28"/>
          <w:szCs w:val="32"/>
        </w:rPr>
      </w:pPr>
      <w:r>
        <w:rPr>
          <w:rFonts w:ascii="华文仿宋" w:eastAsia="华文仿宋" w:hAnsi="华文仿宋" w:hint="eastAsia"/>
          <w:sz w:val="28"/>
          <w:szCs w:val="32"/>
        </w:rPr>
        <w:t>为进一步深入实践</w:t>
      </w:r>
      <w:r w:rsidR="009E538F">
        <w:rPr>
          <w:rFonts w:ascii="华文仿宋" w:eastAsia="华文仿宋" w:hAnsi="华文仿宋" w:hint="eastAsia"/>
          <w:sz w:val="28"/>
          <w:szCs w:val="32"/>
        </w:rPr>
        <w:t>宣讲会上，校党委副书记、副校长闵辉为社会实践宣讲代表颁发聘书。</w:t>
      </w:r>
      <w:r>
        <w:rPr>
          <w:rFonts w:ascii="华文仿宋" w:eastAsia="华文仿宋" w:hAnsi="华文仿宋" w:hint="eastAsia"/>
          <w:sz w:val="28"/>
          <w:szCs w:val="32"/>
        </w:rPr>
        <w:t>学校成了社会实践宣讲团，</w:t>
      </w:r>
      <w:r w:rsidR="009E538F">
        <w:rPr>
          <w:rFonts w:ascii="华文仿宋" w:eastAsia="华文仿宋" w:hAnsi="华文仿宋" w:hint="eastAsia"/>
          <w:sz w:val="28"/>
          <w:szCs w:val="32"/>
        </w:rPr>
        <w:t>宣讲成员将深入学院，结合主题班会、主题团日，演讲报告、交流研讨等丰富多彩的活动形式开展实践宣讲，分享实践</w:t>
      </w:r>
      <w:r w:rsidR="009E538F">
        <w:rPr>
          <w:rFonts w:ascii="华文仿宋" w:eastAsia="华文仿宋" w:hAnsi="华文仿宋"/>
          <w:sz w:val="28"/>
          <w:szCs w:val="32"/>
        </w:rPr>
        <w:t>故事，激发实践热情</w:t>
      </w:r>
      <w:r w:rsidR="009E538F">
        <w:rPr>
          <w:rFonts w:ascii="华文仿宋" w:eastAsia="华文仿宋" w:hAnsi="华文仿宋" w:hint="eastAsia"/>
          <w:sz w:val="28"/>
          <w:szCs w:val="32"/>
        </w:rPr>
        <w:t>。</w:t>
      </w:r>
    </w:p>
    <w:p w:rsidR="00182216" w:rsidRDefault="00182216" w:rsidP="00182216">
      <w:pPr>
        <w:ind w:firstLineChars="200" w:firstLine="560"/>
        <w:rPr>
          <w:rFonts w:ascii="华文仿宋" w:eastAsia="华文仿宋" w:hAnsi="华文仿宋"/>
          <w:sz w:val="28"/>
          <w:szCs w:val="32"/>
        </w:rPr>
      </w:pPr>
      <w:r>
        <w:rPr>
          <w:rFonts w:ascii="华文仿宋" w:eastAsia="华文仿宋" w:hAnsi="华文仿宋" w:hint="eastAsia"/>
          <w:sz w:val="28"/>
          <w:szCs w:val="32"/>
        </w:rPr>
        <w:t>社会实践宣讲团成员迪丽胡玛、汪祝方、许瑞城、王雅丽、雷露丹、徐麒翔分别从“新时代，弄潮儿向潮头立”“与湿地握手，和生态拥抱”“坚定理想信念，砥砺爱国之志”“优化养殖水环境，助力长江大保护”“解读退捕政策，倾听渔民心声”“弘扬丝路精神，传承中华文化”为主题进行了宣讲，从不同视角畅谈了实践感悟和体会，用青春告白祖国，为新中国70华诞献上青春的礼赞。</w:t>
      </w:r>
    </w:p>
    <w:p w:rsidR="00182216" w:rsidRPr="00182216" w:rsidRDefault="00182216">
      <w:pPr>
        <w:ind w:firstLineChars="200" w:firstLine="560"/>
        <w:rPr>
          <w:rFonts w:ascii="华文仿宋" w:eastAsia="华文仿宋" w:hAnsi="华文仿宋"/>
          <w:sz w:val="28"/>
          <w:szCs w:val="32"/>
        </w:rPr>
      </w:pPr>
    </w:p>
    <w:p w:rsidR="00F70C8C" w:rsidRDefault="00F70C8C" w:rsidP="001812D2">
      <w:pPr>
        <w:rPr>
          <w:noProof/>
        </w:rPr>
      </w:pPr>
      <w:r>
        <w:rPr>
          <w:noProof/>
        </w:rPr>
        <w:lastRenderedPageBreak/>
        <w:drawing>
          <wp:inline distT="0" distB="0" distL="0" distR="0">
            <wp:extent cx="5274310" cy="296481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2964815"/>
                    </a:xfrm>
                    <a:prstGeom prst="rect">
                      <a:avLst/>
                    </a:prstGeom>
                    <a:noFill/>
                    <a:ln>
                      <a:noFill/>
                    </a:ln>
                  </pic:spPr>
                </pic:pic>
              </a:graphicData>
            </a:graphic>
          </wp:inline>
        </w:drawing>
      </w:r>
    </w:p>
    <w:p w:rsidR="001812D2" w:rsidRDefault="00F70C8C" w:rsidP="00F70C8C">
      <w:pPr>
        <w:jc w:val="center"/>
        <w:rPr>
          <w:noProof/>
        </w:rPr>
      </w:pPr>
      <w:r>
        <w:rPr>
          <w:rFonts w:hint="eastAsia"/>
          <w:noProof/>
        </w:rPr>
        <w:t>乡村振兴观察团代表迪丽胡玛分享对脱贫攻坚感悟</w:t>
      </w:r>
    </w:p>
    <w:p w:rsidR="00F70C8C" w:rsidRDefault="00F70C8C" w:rsidP="00F70C8C">
      <w:pPr>
        <w:jc w:val="center"/>
        <w:rPr>
          <w:noProof/>
        </w:rPr>
      </w:pPr>
      <w:r>
        <w:rPr>
          <w:noProof/>
        </w:rPr>
        <w:drawing>
          <wp:inline distT="0" distB="0" distL="0" distR="0">
            <wp:extent cx="5274310" cy="296481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2964815"/>
                    </a:xfrm>
                    <a:prstGeom prst="rect">
                      <a:avLst/>
                    </a:prstGeom>
                    <a:noFill/>
                    <a:ln>
                      <a:noFill/>
                    </a:ln>
                  </pic:spPr>
                </pic:pic>
              </a:graphicData>
            </a:graphic>
          </wp:inline>
        </w:drawing>
      </w:r>
    </w:p>
    <w:p w:rsidR="00F70C8C" w:rsidRDefault="00F70C8C" w:rsidP="00F70C8C">
      <w:pPr>
        <w:jc w:val="center"/>
        <w:rPr>
          <w:noProof/>
        </w:rPr>
      </w:pPr>
      <w:r>
        <w:rPr>
          <w:rFonts w:hint="eastAsia"/>
          <w:noProof/>
        </w:rPr>
        <w:t>社会调研团队代表汪祝方结合生态湿地调研助力美丽中国建设</w:t>
      </w:r>
    </w:p>
    <w:p w:rsidR="00F70C8C" w:rsidRDefault="00F70C8C" w:rsidP="00F70C8C">
      <w:pPr>
        <w:jc w:val="center"/>
        <w:rPr>
          <w:noProof/>
        </w:rPr>
      </w:pPr>
      <w:r>
        <w:rPr>
          <w:noProof/>
        </w:rPr>
        <w:lastRenderedPageBreak/>
        <w:drawing>
          <wp:inline distT="0" distB="0" distL="0" distR="0">
            <wp:extent cx="5274310" cy="29648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2964815"/>
                    </a:xfrm>
                    <a:prstGeom prst="rect">
                      <a:avLst/>
                    </a:prstGeom>
                    <a:noFill/>
                    <a:ln>
                      <a:noFill/>
                    </a:ln>
                  </pic:spPr>
                </pic:pic>
              </a:graphicData>
            </a:graphic>
          </wp:inline>
        </w:drawing>
      </w:r>
    </w:p>
    <w:p w:rsidR="00F70C8C" w:rsidRDefault="00F70C8C" w:rsidP="00F70C8C">
      <w:pPr>
        <w:jc w:val="center"/>
        <w:rPr>
          <w:noProof/>
        </w:rPr>
      </w:pPr>
      <w:r>
        <w:rPr>
          <w:rFonts w:hint="eastAsia"/>
          <w:noProof/>
        </w:rPr>
        <w:t>赴日海外观察团代表许瑞城从中国外国际比较中坚定“四个自信”</w:t>
      </w:r>
    </w:p>
    <w:p w:rsidR="00F70C8C" w:rsidRDefault="00F70C8C" w:rsidP="00F70C8C">
      <w:pPr>
        <w:jc w:val="center"/>
        <w:rPr>
          <w:noProof/>
        </w:rPr>
      </w:pPr>
      <w:r>
        <w:rPr>
          <w:noProof/>
        </w:rPr>
        <w:drawing>
          <wp:inline distT="0" distB="0" distL="0" distR="0">
            <wp:extent cx="5274310" cy="296481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2964815"/>
                    </a:xfrm>
                    <a:prstGeom prst="rect">
                      <a:avLst/>
                    </a:prstGeom>
                    <a:noFill/>
                    <a:ln>
                      <a:noFill/>
                    </a:ln>
                  </pic:spPr>
                </pic:pic>
              </a:graphicData>
            </a:graphic>
          </wp:inline>
        </w:drawing>
      </w:r>
    </w:p>
    <w:p w:rsidR="00F70C8C" w:rsidRDefault="00F70C8C" w:rsidP="00F70C8C">
      <w:pPr>
        <w:jc w:val="center"/>
        <w:rPr>
          <w:noProof/>
        </w:rPr>
      </w:pPr>
      <w:r>
        <w:rPr>
          <w:rFonts w:hint="eastAsia"/>
          <w:noProof/>
        </w:rPr>
        <w:t>社会实调研团队代表王雅丽围绕长江水污染研究助</w:t>
      </w:r>
      <w:r w:rsidR="00182216">
        <w:rPr>
          <w:rFonts w:hint="eastAsia"/>
          <w:noProof/>
        </w:rPr>
        <w:t>力生</w:t>
      </w:r>
      <w:r>
        <w:rPr>
          <w:rFonts w:hint="eastAsia"/>
          <w:noProof/>
        </w:rPr>
        <w:t>态文明建设</w:t>
      </w:r>
    </w:p>
    <w:p w:rsidR="00F70C8C" w:rsidRDefault="00F70C8C" w:rsidP="00F70C8C">
      <w:pPr>
        <w:jc w:val="center"/>
        <w:rPr>
          <w:noProof/>
        </w:rPr>
      </w:pPr>
      <w:r>
        <w:rPr>
          <w:noProof/>
        </w:rPr>
        <w:lastRenderedPageBreak/>
        <w:drawing>
          <wp:inline distT="0" distB="0" distL="0" distR="0">
            <wp:extent cx="5274310" cy="296481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2964815"/>
                    </a:xfrm>
                    <a:prstGeom prst="rect">
                      <a:avLst/>
                    </a:prstGeom>
                    <a:noFill/>
                    <a:ln>
                      <a:noFill/>
                    </a:ln>
                  </pic:spPr>
                </pic:pic>
              </a:graphicData>
            </a:graphic>
          </wp:inline>
        </w:drawing>
      </w:r>
    </w:p>
    <w:p w:rsidR="00F70C8C" w:rsidRDefault="00F70C8C" w:rsidP="00F70C8C">
      <w:pPr>
        <w:jc w:val="center"/>
        <w:rPr>
          <w:noProof/>
        </w:rPr>
      </w:pPr>
      <w:r>
        <w:rPr>
          <w:rFonts w:hint="eastAsia"/>
          <w:noProof/>
        </w:rPr>
        <w:t>“千里渔村行”团队代表雷露丹</w:t>
      </w:r>
      <w:bookmarkStart w:id="0" w:name="_GoBack"/>
      <w:bookmarkEnd w:id="0"/>
      <w:r>
        <w:rPr>
          <w:rFonts w:hint="eastAsia"/>
          <w:noProof/>
        </w:rPr>
        <w:t>分享退捕渔区治理与长江大保护认识</w:t>
      </w:r>
    </w:p>
    <w:p w:rsidR="00893EEB" w:rsidRDefault="00893EEB" w:rsidP="00893EEB">
      <w:pPr>
        <w:jc w:val="center"/>
        <w:rPr>
          <w:noProof/>
        </w:rPr>
      </w:pPr>
      <w:r>
        <w:rPr>
          <w:noProof/>
        </w:rPr>
        <w:drawing>
          <wp:inline distT="0" distB="0" distL="0" distR="0">
            <wp:extent cx="5274310" cy="296100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2961005"/>
                    </a:xfrm>
                    <a:prstGeom prst="rect">
                      <a:avLst/>
                    </a:prstGeom>
                    <a:noFill/>
                    <a:ln>
                      <a:noFill/>
                    </a:ln>
                  </pic:spPr>
                </pic:pic>
              </a:graphicData>
            </a:graphic>
          </wp:inline>
        </w:drawing>
      </w:r>
    </w:p>
    <w:p w:rsidR="00893EEB" w:rsidRPr="00893EEB" w:rsidRDefault="00893EEB" w:rsidP="00893EEB">
      <w:pPr>
        <w:jc w:val="center"/>
        <w:rPr>
          <w:rFonts w:ascii="华文仿宋" w:eastAsia="华文仿宋" w:hAnsi="华文仿宋"/>
          <w:sz w:val="28"/>
          <w:szCs w:val="32"/>
        </w:rPr>
      </w:pPr>
      <w:r>
        <w:rPr>
          <w:rFonts w:hint="eastAsia"/>
          <w:noProof/>
        </w:rPr>
        <w:t>赴波兰文化交流团代表徐麒翔结合经历谈坚定文化自信，弘扬丝路精神</w:t>
      </w:r>
    </w:p>
    <w:p w:rsidR="001812D2" w:rsidRDefault="00897461" w:rsidP="001812D2">
      <w:pPr>
        <w:rPr>
          <w:rFonts w:ascii="华文仿宋" w:eastAsia="华文仿宋" w:hAnsi="华文仿宋"/>
          <w:sz w:val="28"/>
          <w:szCs w:val="32"/>
        </w:rPr>
      </w:pPr>
      <w:r w:rsidRPr="00897461">
        <w:rPr>
          <w:rFonts w:ascii="华文仿宋" w:eastAsia="华文仿宋" w:hAnsi="华文仿宋"/>
          <w:noProof/>
          <w:sz w:val="28"/>
          <w:szCs w:val="32"/>
        </w:rPr>
        <w:lastRenderedPageBreak/>
        <w:drawing>
          <wp:inline distT="0" distB="0" distL="0" distR="0">
            <wp:extent cx="5274310" cy="2965607"/>
            <wp:effectExtent l="0" t="0" r="0" b="0"/>
            <wp:docPr id="6" name="图片 6" descr="C:\Users\lenovo\AppData\Local\Temp\WeChat Files\e4943db45d602dd173c3661cbdfca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WeChat Files\e4943db45d602dd173c3661cbdfca4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2965607"/>
                    </a:xfrm>
                    <a:prstGeom prst="rect">
                      <a:avLst/>
                    </a:prstGeom>
                    <a:noFill/>
                    <a:ln>
                      <a:noFill/>
                    </a:ln>
                  </pic:spPr>
                </pic:pic>
              </a:graphicData>
            </a:graphic>
          </wp:inline>
        </w:drawing>
      </w:r>
    </w:p>
    <w:p w:rsidR="00E8008E" w:rsidRDefault="009E538F">
      <w:pPr>
        <w:ind w:firstLineChars="200" w:firstLine="560"/>
        <w:rPr>
          <w:rFonts w:ascii="华文仿宋" w:eastAsia="华文仿宋" w:hAnsi="华文仿宋"/>
          <w:bCs/>
          <w:sz w:val="28"/>
          <w:szCs w:val="32"/>
        </w:rPr>
      </w:pPr>
      <w:r>
        <w:rPr>
          <w:rFonts w:ascii="华文仿宋" w:eastAsia="华文仿宋" w:hAnsi="华文仿宋" w:hint="eastAsia"/>
          <w:bCs/>
          <w:sz w:val="28"/>
          <w:szCs w:val="32"/>
        </w:rPr>
        <w:t>作为上海唯一一所农科“双一流”高校，学校将深入领会习近平总书记给全国涉农高校的书记校长和专家代表的回信精神，掀起学习“北大仓行动”热潮，以</w:t>
      </w:r>
      <w:r>
        <w:rPr>
          <w:rFonts w:ascii="华文仿宋" w:eastAsia="华文仿宋" w:hAnsi="华文仿宋"/>
          <w:bCs/>
          <w:sz w:val="28"/>
          <w:szCs w:val="32"/>
        </w:rPr>
        <w:t>强农兴农为己任，</w:t>
      </w:r>
      <w:r>
        <w:rPr>
          <w:rFonts w:ascii="华文仿宋" w:eastAsia="华文仿宋" w:hAnsi="华文仿宋" w:hint="eastAsia"/>
          <w:bCs/>
          <w:sz w:val="28"/>
          <w:szCs w:val="32"/>
        </w:rPr>
        <w:t>培养更多知农爱农新型人才，打赢脱贫攻坚战、推进乡村全面振兴。</w:t>
      </w:r>
    </w:p>
    <w:p w:rsidR="00376E63" w:rsidRDefault="00376E63">
      <w:pPr>
        <w:ind w:firstLineChars="200" w:firstLine="560"/>
        <w:rPr>
          <w:rFonts w:ascii="华文仿宋" w:eastAsia="华文仿宋" w:hAnsi="华文仿宋"/>
          <w:bCs/>
          <w:sz w:val="28"/>
          <w:szCs w:val="32"/>
        </w:rPr>
      </w:pPr>
    </w:p>
    <w:p w:rsidR="00376E63" w:rsidRDefault="00376E63" w:rsidP="00376E63">
      <w:pPr>
        <w:ind w:firstLineChars="200" w:firstLine="560"/>
        <w:jc w:val="right"/>
        <w:rPr>
          <w:rFonts w:ascii="华文仿宋" w:eastAsia="华文仿宋" w:hAnsi="华文仿宋"/>
          <w:bCs/>
          <w:sz w:val="28"/>
          <w:szCs w:val="32"/>
        </w:rPr>
      </w:pPr>
      <w:r>
        <w:rPr>
          <w:rFonts w:ascii="华文仿宋" w:eastAsia="华文仿宋" w:hAnsi="华文仿宋" w:hint="eastAsia"/>
          <w:bCs/>
          <w:sz w:val="28"/>
          <w:szCs w:val="32"/>
        </w:rPr>
        <w:t xml:space="preserve">（撰稿：刘星安 </w:t>
      </w:r>
      <w:r>
        <w:rPr>
          <w:rFonts w:ascii="华文仿宋" w:eastAsia="华文仿宋" w:hAnsi="华文仿宋"/>
          <w:bCs/>
          <w:sz w:val="28"/>
          <w:szCs w:val="32"/>
        </w:rPr>
        <w:t xml:space="preserve"> </w:t>
      </w:r>
      <w:r>
        <w:rPr>
          <w:rFonts w:ascii="华文仿宋" w:eastAsia="华文仿宋" w:hAnsi="华文仿宋" w:hint="eastAsia"/>
          <w:bCs/>
          <w:sz w:val="28"/>
          <w:szCs w:val="32"/>
        </w:rPr>
        <w:t>摄影：</w:t>
      </w:r>
      <w:r w:rsidR="00E0442F">
        <w:rPr>
          <w:rFonts w:ascii="华文仿宋" w:eastAsia="华文仿宋" w:hAnsi="华文仿宋" w:hint="eastAsia"/>
          <w:bCs/>
          <w:sz w:val="28"/>
          <w:szCs w:val="32"/>
        </w:rPr>
        <w:t>李思捷</w:t>
      </w:r>
      <w:r>
        <w:rPr>
          <w:rFonts w:ascii="华文仿宋" w:eastAsia="华文仿宋" w:hAnsi="华文仿宋" w:hint="eastAsia"/>
          <w:bCs/>
          <w:sz w:val="28"/>
          <w:szCs w:val="32"/>
        </w:rPr>
        <w:t xml:space="preserve"> </w:t>
      </w:r>
      <w:r>
        <w:rPr>
          <w:rFonts w:ascii="华文仿宋" w:eastAsia="华文仿宋" w:hAnsi="华文仿宋"/>
          <w:bCs/>
          <w:sz w:val="28"/>
          <w:szCs w:val="32"/>
        </w:rPr>
        <w:t xml:space="preserve"> </w:t>
      </w:r>
      <w:r>
        <w:rPr>
          <w:rFonts w:ascii="华文仿宋" w:eastAsia="华文仿宋" w:hAnsi="华文仿宋" w:hint="eastAsia"/>
          <w:bCs/>
          <w:sz w:val="28"/>
          <w:szCs w:val="32"/>
        </w:rPr>
        <w:t>）</w:t>
      </w:r>
    </w:p>
    <w:sectPr w:rsidR="00376E6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47F49" w:rsidRDefault="00D47F49" w:rsidP="00376E63">
      <w:r>
        <w:separator/>
      </w:r>
    </w:p>
  </w:endnote>
  <w:endnote w:type="continuationSeparator" w:id="0">
    <w:p w:rsidR="00D47F49" w:rsidRDefault="00D47F49" w:rsidP="00376E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FangSong">
    <w:altName w:val="FangSong"/>
    <w:charset w:val="86"/>
    <w:family w:val="modern"/>
    <w:pitch w:val="fixed"/>
    <w:sig w:usb0="800002BF" w:usb1="38CF7CFA" w:usb2="00000016" w:usb3="00000000" w:csb0="00040001" w:csb1="00000000"/>
  </w:font>
  <w:font w:name="华文仿宋">
    <w:panose1 w:val="02010600040101010101"/>
    <w:charset w:val="86"/>
    <w:family w:val="auto"/>
    <w:pitch w:val="variable"/>
    <w:sig w:usb0="00000287" w:usb1="080F0000" w:usb2="00000010" w:usb3="00000000" w:csb0="0004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47F49" w:rsidRDefault="00D47F49" w:rsidP="00376E63">
      <w:r>
        <w:separator/>
      </w:r>
    </w:p>
  </w:footnote>
  <w:footnote w:type="continuationSeparator" w:id="0">
    <w:p w:rsidR="00D47F49" w:rsidRDefault="00D47F49" w:rsidP="00376E6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008E"/>
    <w:rsid w:val="0000281F"/>
    <w:rsid w:val="000B5CF7"/>
    <w:rsid w:val="000D2CE3"/>
    <w:rsid w:val="000D4BD1"/>
    <w:rsid w:val="001812D2"/>
    <w:rsid w:val="00182216"/>
    <w:rsid w:val="0025492F"/>
    <w:rsid w:val="00376E63"/>
    <w:rsid w:val="00395E67"/>
    <w:rsid w:val="00472D78"/>
    <w:rsid w:val="004F60D7"/>
    <w:rsid w:val="00511164"/>
    <w:rsid w:val="00563970"/>
    <w:rsid w:val="005B597E"/>
    <w:rsid w:val="005C2A24"/>
    <w:rsid w:val="00637742"/>
    <w:rsid w:val="006C4FD7"/>
    <w:rsid w:val="006D03EE"/>
    <w:rsid w:val="006F4BFD"/>
    <w:rsid w:val="00712CD1"/>
    <w:rsid w:val="007358E5"/>
    <w:rsid w:val="0074255E"/>
    <w:rsid w:val="00893EEB"/>
    <w:rsid w:val="00897461"/>
    <w:rsid w:val="009C1521"/>
    <w:rsid w:val="009D3895"/>
    <w:rsid w:val="009E538F"/>
    <w:rsid w:val="00B02CA5"/>
    <w:rsid w:val="00B420F7"/>
    <w:rsid w:val="00B6499A"/>
    <w:rsid w:val="00BF0CEB"/>
    <w:rsid w:val="00C17B42"/>
    <w:rsid w:val="00CA25A3"/>
    <w:rsid w:val="00CE234A"/>
    <w:rsid w:val="00D06B73"/>
    <w:rsid w:val="00D47F49"/>
    <w:rsid w:val="00D60FB5"/>
    <w:rsid w:val="00DC6521"/>
    <w:rsid w:val="00E0442F"/>
    <w:rsid w:val="00E230A4"/>
    <w:rsid w:val="00E8008E"/>
    <w:rsid w:val="00E85163"/>
    <w:rsid w:val="00EF7867"/>
    <w:rsid w:val="00F70C8C"/>
    <w:rsid w:val="00F811E9"/>
    <w:rsid w:val="00F84D8E"/>
    <w:rsid w:val="00FA2A0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C163F8"/>
  <w15:docId w15:val="{9BAD44BF-874B-448C-BBCD-02DD208A69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等线" w:eastAsia="等线" w:hAnsi="等线" w:cs="宋体"/>
        <w:kern w:val="2"/>
        <w:sz w:val="21"/>
        <w:szCs w:val="22"/>
        <w:lang w:val="en-US" w:eastAsia="zh-CN"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Pr>
      <w:sz w:val="18"/>
      <w:szCs w:val="18"/>
    </w:rPr>
  </w:style>
  <w:style w:type="paragraph" w:styleId="a5">
    <w:name w:val="footer"/>
    <w:basedOn w:val="a"/>
    <w:link w:val="a6"/>
    <w:uiPriority w:val="99"/>
    <w:pPr>
      <w:tabs>
        <w:tab w:val="center" w:pos="4153"/>
        <w:tab w:val="right" w:pos="8306"/>
      </w:tabs>
      <w:snapToGrid w:val="0"/>
      <w:jc w:val="left"/>
    </w:pPr>
    <w:rPr>
      <w:sz w:val="18"/>
      <w:szCs w:val="18"/>
    </w:rPr>
  </w:style>
  <w:style w:type="character" w:customStyle="1" w:styleId="a6">
    <w:name w:val="页脚 字符"/>
    <w:basedOn w:val="a0"/>
    <w:link w:val="a5"/>
    <w:uiPriority w:val="99"/>
    <w:rPr>
      <w:sz w:val="18"/>
      <w:szCs w:val="18"/>
    </w:rPr>
  </w:style>
  <w:style w:type="paragraph" w:styleId="a7">
    <w:name w:val="Normal (Web)"/>
    <w:basedOn w:val="a"/>
    <w:uiPriority w:val="99"/>
    <w:pPr>
      <w:widowControl/>
      <w:spacing w:before="100" w:beforeAutospacing="1" w:after="100" w:afterAutospacing="1"/>
      <w:jc w:val="left"/>
    </w:pPr>
    <w:rPr>
      <w:rFonts w:ascii="宋体" w:eastAsia="宋体" w:hAnsi="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62025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203</Words>
  <Characters>1158</Characters>
  <Application>Microsoft Office Word</Application>
  <DocSecurity>0</DocSecurity>
  <Lines>9</Lines>
  <Paragraphs>2</Paragraphs>
  <ScaleCrop>false</ScaleCrop>
  <Company/>
  <LinksUpToDate>false</LinksUpToDate>
  <CharactersWithSpaces>1359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冯 锦博</dc:creator>
  <cp:lastModifiedBy>Star Forever</cp:lastModifiedBy>
  <cp:revision>2</cp:revision>
  <dcterms:created xsi:type="dcterms:W3CDTF">2019-11-02T01:15:00Z</dcterms:created>
  <dcterms:modified xsi:type="dcterms:W3CDTF">2019-11-02T01:15:00Z</dcterms:modified>
</cp:coreProperties>
</file>