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b w:val="0"/>
          <w:i w:val="0"/>
          <w:caps w:val="0"/>
          <w:color w:val="203854"/>
          <w:spacing w:val="0"/>
          <w:sz w:val="33"/>
          <w:szCs w:val="33"/>
        </w:rPr>
      </w:pPr>
      <w:r>
        <w:rPr>
          <w:rFonts w:hint="eastAsia" w:ascii="微软雅黑" w:hAnsi="微软雅黑" w:eastAsia="微软雅黑" w:cs="微软雅黑"/>
          <w:b w:val="0"/>
          <w:i w:val="0"/>
          <w:caps w:val="0"/>
          <w:color w:val="203854"/>
          <w:spacing w:val="0"/>
          <w:sz w:val="33"/>
          <w:szCs w:val="33"/>
          <w:shd w:val="clear" w:fill="FFFFFF"/>
        </w:rPr>
        <w:t>学校师生参加2021年“民族团结一家亲”民族文化展示活动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180" w:lineRule="atLeast"/>
        <w:ind w:left="0" w:right="0" w:firstLine="0"/>
        <w:rPr>
          <w:rFonts w:ascii="Helvetica" w:hAnsi="Helvetica" w:eastAsia="Helvetica" w:cs="Helvetica"/>
          <w:b w:val="0"/>
          <w:i w:val="0"/>
          <w:caps w:val="0"/>
          <w:color w:val="888888"/>
          <w:spacing w:val="0"/>
          <w:sz w:val="18"/>
          <w:szCs w:val="18"/>
        </w:rPr>
      </w:pPr>
      <w:r>
        <w:rPr>
          <w:rFonts w:hint="default" w:ascii="Helvetica" w:hAnsi="Helvetica" w:eastAsia="Helvetica" w:cs="Helvetica"/>
          <w:b w:val="0"/>
          <w:i w:val="0"/>
          <w:caps w:val="0"/>
          <w:color w:val="888888"/>
          <w:spacing w:val="0"/>
          <w:sz w:val="18"/>
          <w:szCs w:val="18"/>
          <w:shd w:val="clear" w:fill="F6F8FB"/>
        </w:rPr>
        <w:t>信息来源：</w:t>
      </w:r>
      <w:r>
        <w:rPr>
          <w:rFonts w:hint="default" w:ascii="Helvetica" w:hAnsi="Helvetica" w:eastAsia="Helvetica" w:cs="Helvetica"/>
          <w:i w:val="0"/>
          <w:caps w:val="0"/>
          <w:color w:val="666666"/>
          <w:spacing w:val="0"/>
          <w:sz w:val="18"/>
          <w:szCs w:val="18"/>
          <w:u w:val="none"/>
          <w:shd w:val="clear" w:fill="F6F8FB"/>
        </w:rPr>
        <w:fldChar w:fldCharType="begin"/>
      </w:r>
      <w:r>
        <w:rPr>
          <w:rFonts w:hint="default" w:ascii="Helvetica" w:hAnsi="Helvetica" w:eastAsia="Helvetica" w:cs="Helvetica"/>
          <w:i w:val="0"/>
          <w:caps w:val="0"/>
          <w:color w:val="666666"/>
          <w:spacing w:val="0"/>
          <w:sz w:val="18"/>
          <w:szCs w:val="18"/>
          <w:u w:val="none"/>
          <w:shd w:val="clear" w:fill="F6F8FB"/>
        </w:rPr>
        <w:instrText xml:space="preserve"> HYPERLINK "http://ecampus.shou.edu.cn/web/guest/@V_URL[M:S6]" \t "http://ecampus.shou.edu.cn/web/guest/_blank" </w:instrText>
      </w:r>
      <w:r>
        <w:rPr>
          <w:rFonts w:hint="default" w:ascii="Helvetica" w:hAnsi="Helvetica" w:eastAsia="Helvetica" w:cs="Helvetica"/>
          <w:i w:val="0"/>
          <w:caps w:val="0"/>
          <w:color w:val="666666"/>
          <w:spacing w:val="0"/>
          <w:sz w:val="18"/>
          <w:szCs w:val="18"/>
          <w:u w:val="none"/>
          <w:shd w:val="clear" w:fill="F6F8FB"/>
        </w:rPr>
        <w:fldChar w:fldCharType="separate"/>
      </w:r>
      <w:r>
        <w:rPr>
          <w:rStyle w:val="6"/>
          <w:rFonts w:hint="default" w:ascii="Helvetica" w:hAnsi="Helvetica" w:eastAsia="Helvetica" w:cs="Helvetica"/>
          <w:i w:val="0"/>
          <w:caps w:val="0"/>
          <w:color w:val="666666"/>
          <w:spacing w:val="0"/>
          <w:sz w:val="18"/>
          <w:szCs w:val="18"/>
          <w:u w:val="none"/>
          <w:shd w:val="clear" w:fill="F6F8FB"/>
        </w:rPr>
        <w:t>学生工作部、学生处（学生就业创业服务中心）、团委</w:t>
      </w:r>
      <w:r>
        <w:rPr>
          <w:rFonts w:hint="default" w:ascii="Helvetica" w:hAnsi="Helvetica" w:eastAsia="Helvetica" w:cs="Helvetica"/>
          <w:i w:val="0"/>
          <w:caps w:val="0"/>
          <w:color w:val="666666"/>
          <w:spacing w:val="0"/>
          <w:sz w:val="18"/>
          <w:szCs w:val="18"/>
          <w:u w:val="none"/>
          <w:shd w:val="clear" w:fill="F6F8FB"/>
        </w:rPr>
        <w:fldChar w:fldCharType="end"/>
      </w:r>
      <w:r>
        <w:rPr>
          <w:rFonts w:hint="default" w:ascii="Helvetica" w:hAnsi="Helvetica" w:eastAsia="Helvetica" w:cs="Helvetica"/>
          <w:b w:val="0"/>
          <w:i w:val="0"/>
          <w:caps w:val="0"/>
          <w:color w:val="888888"/>
          <w:spacing w:val="0"/>
          <w:sz w:val="18"/>
          <w:szCs w:val="18"/>
          <w:shd w:val="clear" w:fill="F6F8FB"/>
        </w:rPr>
        <w:t> | 发布日期：</w:t>
      </w:r>
      <w:r>
        <w:rPr>
          <w:rFonts w:hint="default" w:ascii="Helvetica" w:hAnsi="Helvetica" w:eastAsia="Helvetica" w:cs="Helvetica"/>
          <w:b w:val="0"/>
          <w:i w:val="0"/>
          <w:caps w:val="0"/>
          <w:color w:val="203854"/>
          <w:spacing w:val="0"/>
          <w:sz w:val="18"/>
          <w:szCs w:val="18"/>
          <w:shd w:val="clear" w:fill="F6F8FB"/>
        </w:rPr>
        <w:t>2021-05-25 22:33</w:t>
      </w:r>
      <w:r>
        <w:rPr>
          <w:rFonts w:hint="default" w:ascii="Helvetica" w:hAnsi="Helvetica" w:eastAsia="Helvetica" w:cs="Helvetica"/>
          <w:b w:val="0"/>
          <w:i w:val="0"/>
          <w:caps w:val="0"/>
          <w:color w:val="888888"/>
          <w:spacing w:val="0"/>
          <w:sz w:val="18"/>
          <w:szCs w:val="18"/>
          <w:shd w:val="clear" w:fill="F6F8FB"/>
        </w:rPr>
        <w:t> | 已被查看了 </w:t>
      </w:r>
      <w:r>
        <w:rPr>
          <w:rFonts w:hint="default" w:ascii="Helvetica" w:hAnsi="Helvetica" w:eastAsia="Helvetica" w:cs="Helvetica"/>
          <w:b w:val="0"/>
          <w:i w:val="0"/>
          <w:caps w:val="0"/>
          <w:color w:val="203854"/>
          <w:spacing w:val="0"/>
          <w:sz w:val="18"/>
          <w:szCs w:val="18"/>
          <w:shd w:val="clear" w:fill="F6F8FB"/>
        </w:rPr>
        <w:t>147</w:t>
      </w:r>
      <w:r>
        <w:rPr>
          <w:rFonts w:hint="default" w:ascii="Helvetica" w:hAnsi="Helvetica" w:eastAsia="Helvetica" w:cs="Helvetica"/>
          <w:b w:val="0"/>
          <w:i w:val="0"/>
          <w:caps w:val="0"/>
          <w:color w:val="888888"/>
          <w:spacing w:val="0"/>
          <w:sz w:val="18"/>
          <w:szCs w:val="18"/>
          <w:shd w:val="clear" w:fill="F6F8FB"/>
        </w:rPr>
        <w:t> 次      责任编辑：蔡霞</w:t>
      </w:r>
    </w:p>
    <w:p>
      <w:pPr>
        <w:pStyle w:val="3"/>
        <w:keepNext w:val="0"/>
        <w:keepLines w:val="0"/>
        <w:widowControl/>
        <w:suppressLineNumbers w:val="0"/>
        <w:spacing w:before="0" w:beforeAutospacing="0" w:after="90" w:afterAutospacing="0" w:line="390" w:lineRule="atLeast"/>
        <w:ind w:left="0" w:right="0"/>
        <w:jc w:val="left"/>
      </w:pPr>
      <w:r>
        <w:rPr>
          <w:rFonts w:hint="default" w:ascii="Helvetica" w:hAnsi="Helvetica" w:eastAsia="Helvetica" w:cs="Helvetica"/>
          <w:i w:val="0"/>
          <w:caps w:val="0"/>
          <w:color w:val="666666"/>
          <w:spacing w:val="0"/>
          <w:sz w:val="21"/>
          <w:szCs w:val="21"/>
          <w:shd w:val="clear" w:fill="FFFFFF"/>
        </w:rPr>
        <w:t>为庆祝中国共产党成立100周年，增进各民族师生的相互了解和友谊，促进各民族文化的传承保护和创新交融，筑牢中华民族共同体意识，进一步增强文化认同和文化自信，由上海市教卫工作党委统战处主办，上海第二工业大学统战部承办的2021年上海高校民族团结进步教育系列活动——“民族团结一家亲”民族文化展示活动5月19日在上海第二工业大学太阳广场举行。学校师生代表参加此次民族文化展示活动。</w:t>
      </w:r>
    </w:p>
    <w:p>
      <w:pPr>
        <w:pStyle w:val="3"/>
        <w:keepNext w:val="0"/>
        <w:keepLines w:val="0"/>
        <w:widowControl/>
        <w:suppressLineNumbers w:val="0"/>
        <w:spacing w:before="0" w:beforeAutospacing="0" w:after="90" w:afterAutospacing="0" w:line="390" w:lineRule="atLeast"/>
        <w:ind w:left="0" w:right="0"/>
        <w:jc w:val="center"/>
      </w:pPr>
      <w:r>
        <w:rPr>
          <w:rFonts w:hint="default" w:ascii="Helvetica" w:hAnsi="Helvetica" w:eastAsia="Helvetica" w:cs="Helvetica"/>
          <w:i w:val="0"/>
          <w:caps w:val="0"/>
          <w:color w:val="666666"/>
          <w:spacing w:val="0"/>
          <w:sz w:val="21"/>
          <w:szCs w:val="21"/>
          <w:shd w:val="clear" w:fill="FFFFFF"/>
        </w:rPr>
        <w:drawing>
          <wp:inline distT="0" distB="0" distL="114300" distR="114300">
            <wp:extent cx="6096000" cy="45720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096000" cy="4572000"/>
                    </a:xfrm>
                    <a:prstGeom prst="rect">
                      <a:avLst/>
                    </a:prstGeom>
                    <a:noFill/>
                    <a:ln w="9525">
                      <a:noFill/>
                    </a:ln>
                  </pic:spPr>
                </pic:pic>
              </a:graphicData>
            </a:graphic>
          </wp:inline>
        </w:drawing>
      </w:r>
    </w:p>
    <w:p>
      <w:pPr>
        <w:pStyle w:val="3"/>
        <w:keepNext w:val="0"/>
        <w:keepLines w:val="0"/>
        <w:widowControl/>
        <w:suppressLineNumbers w:val="0"/>
        <w:spacing w:before="0" w:beforeAutospacing="0" w:after="90" w:afterAutospacing="0" w:line="390" w:lineRule="atLeast"/>
        <w:ind w:left="0" w:right="0"/>
        <w:jc w:val="center"/>
        <w:rPr>
          <w:rFonts w:ascii="楷体" w:hAnsi="楷体" w:eastAsia="楷体" w:cs="楷体"/>
        </w:rPr>
      </w:pPr>
      <w:r>
        <w:rPr>
          <w:rFonts w:hint="eastAsia" w:ascii="楷体" w:hAnsi="楷体" w:eastAsia="楷体" w:cs="楷体"/>
          <w:i w:val="0"/>
          <w:caps w:val="0"/>
          <w:color w:val="666666"/>
          <w:spacing w:val="0"/>
          <w:sz w:val="21"/>
          <w:szCs w:val="21"/>
          <w:shd w:val="clear" w:fill="FFFFFF"/>
        </w:rPr>
        <w:t>师生在活动现场合影留念</w:t>
      </w:r>
    </w:p>
    <w:p>
      <w:pPr>
        <w:pStyle w:val="3"/>
        <w:keepNext w:val="0"/>
        <w:keepLines w:val="0"/>
        <w:widowControl/>
        <w:suppressLineNumbers w:val="0"/>
        <w:spacing w:before="0" w:beforeAutospacing="0" w:after="90" w:afterAutospacing="0" w:line="390" w:lineRule="atLeast"/>
        <w:ind w:left="0" w:right="0"/>
      </w:pPr>
      <w:r>
        <w:rPr>
          <w:rFonts w:hint="default" w:ascii="Helvetica" w:hAnsi="Helvetica" w:eastAsia="Helvetica" w:cs="Helvetica"/>
          <w:i w:val="0"/>
          <w:caps w:val="0"/>
          <w:color w:val="666666"/>
          <w:spacing w:val="0"/>
          <w:sz w:val="21"/>
          <w:szCs w:val="21"/>
          <w:shd w:val="clear" w:fill="FFFFFF"/>
        </w:rPr>
        <w:t>本次活动分舞台表演、民族游戏互动、民族特色展示三大板块同步进行，现场气氛热烈、精彩纷呈。夏伊麦尔但、王睿阳等2名学生通过自己原创的《星火燎原》说唱歌曲，以一个后浪的视角讲述了中国共产党成立100周年的奋斗历程，将音乐赋予了青年的意识，书生意气，挥斥方遒，奔放又不失优雅，以青春热烈的歌声，唱出了对祖国巨大的情愫、时代的主旋律、民族的最强音，表达了对党和祖国的热爱。</w:t>
      </w:r>
    </w:p>
    <w:p>
      <w:pPr>
        <w:pStyle w:val="3"/>
        <w:keepNext w:val="0"/>
        <w:keepLines w:val="0"/>
        <w:widowControl/>
        <w:suppressLineNumbers w:val="0"/>
        <w:spacing w:before="0" w:beforeAutospacing="0" w:after="90" w:afterAutospacing="0" w:line="390" w:lineRule="atLeast"/>
        <w:ind w:left="0" w:right="0"/>
        <w:jc w:val="center"/>
      </w:pPr>
      <w:r>
        <w:rPr>
          <w:rFonts w:hint="default" w:ascii="Helvetica" w:hAnsi="Helvetica" w:eastAsia="Helvetica" w:cs="Helvetica"/>
          <w:i w:val="0"/>
          <w:caps w:val="0"/>
          <w:color w:val="666666"/>
          <w:spacing w:val="0"/>
          <w:sz w:val="21"/>
          <w:szCs w:val="21"/>
          <w:shd w:val="clear" w:fill="FFFFFF"/>
        </w:rPr>
        <w:drawing>
          <wp:inline distT="0" distB="0" distL="114300" distR="114300">
            <wp:extent cx="6086475" cy="40576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086475" cy="4057650"/>
                    </a:xfrm>
                    <a:prstGeom prst="rect">
                      <a:avLst/>
                    </a:prstGeom>
                    <a:noFill/>
                    <a:ln w="9525">
                      <a:noFill/>
                    </a:ln>
                  </pic:spPr>
                </pic:pic>
              </a:graphicData>
            </a:graphic>
          </wp:inline>
        </w:drawing>
      </w:r>
    </w:p>
    <w:p>
      <w:pPr>
        <w:pStyle w:val="3"/>
        <w:keepNext w:val="0"/>
        <w:keepLines w:val="0"/>
        <w:widowControl/>
        <w:suppressLineNumbers w:val="0"/>
        <w:spacing w:before="0" w:beforeAutospacing="0" w:after="90" w:afterAutospacing="0" w:line="390" w:lineRule="atLeast"/>
        <w:ind w:left="0" w:right="0"/>
        <w:jc w:val="center"/>
        <w:rPr>
          <w:rFonts w:hint="eastAsia" w:ascii="楷体" w:hAnsi="楷体" w:eastAsia="楷体" w:cs="楷体"/>
        </w:rPr>
      </w:pPr>
      <w:r>
        <w:rPr>
          <w:rFonts w:hint="eastAsia" w:ascii="楷体" w:hAnsi="楷体" w:eastAsia="楷体" w:cs="楷体"/>
          <w:i w:val="0"/>
          <w:caps w:val="0"/>
          <w:color w:val="666666"/>
          <w:spacing w:val="0"/>
          <w:sz w:val="21"/>
          <w:szCs w:val="21"/>
          <w:shd w:val="clear" w:fill="FFFFFF"/>
        </w:rPr>
        <w:t>夏伊麦尔但、王睿阳演唱《星火燎原》</w:t>
      </w:r>
    </w:p>
    <w:p>
      <w:pPr>
        <w:pStyle w:val="3"/>
        <w:keepNext w:val="0"/>
        <w:keepLines w:val="0"/>
        <w:widowControl/>
        <w:suppressLineNumbers w:val="0"/>
        <w:spacing w:before="0" w:beforeAutospacing="0" w:after="90" w:afterAutospacing="0" w:line="390" w:lineRule="atLeast"/>
        <w:ind w:left="0" w:right="0"/>
      </w:pPr>
      <w:r>
        <w:rPr>
          <w:rFonts w:hint="default" w:ascii="Helvetica" w:hAnsi="Helvetica" w:eastAsia="Helvetica" w:cs="Helvetica"/>
          <w:i w:val="0"/>
          <w:caps w:val="0"/>
          <w:color w:val="666666"/>
          <w:spacing w:val="0"/>
          <w:sz w:val="21"/>
          <w:szCs w:val="21"/>
          <w:shd w:val="clear" w:fill="FFFFFF"/>
        </w:rPr>
        <w:t>民族游戏互动环节中，来自我校7个民族的17位同学共同展示了被列入国家级“非物质文化遗产保护名录”的中民族特色游戏“竹竿舞”。同学们齐心协力、协调一致的拍打节奏，轻巧的舞蹈步伐，引来了众多观众欣赏和互动体验。</w:t>
      </w:r>
    </w:p>
    <w:p>
      <w:pPr>
        <w:pStyle w:val="3"/>
        <w:keepNext w:val="0"/>
        <w:keepLines w:val="0"/>
        <w:widowControl/>
        <w:suppressLineNumbers w:val="0"/>
        <w:spacing w:before="0" w:beforeAutospacing="0" w:after="90" w:afterAutospacing="0" w:line="390" w:lineRule="atLeast"/>
        <w:ind w:left="0" w:right="0"/>
        <w:jc w:val="center"/>
      </w:pPr>
      <w:r>
        <w:rPr>
          <w:rFonts w:hint="default" w:ascii="Helvetica" w:hAnsi="Helvetica" w:eastAsia="Helvetica" w:cs="Helvetica"/>
          <w:i w:val="0"/>
          <w:caps w:val="0"/>
          <w:color w:val="666666"/>
          <w:spacing w:val="0"/>
          <w:sz w:val="21"/>
          <w:szCs w:val="21"/>
          <w:shd w:val="clear" w:fill="FFFFFF"/>
        </w:rPr>
        <w:drawing>
          <wp:inline distT="0" distB="0" distL="114300" distR="114300">
            <wp:extent cx="6076950" cy="40576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076950" cy="4057650"/>
                    </a:xfrm>
                    <a:prstGeom prst="rect">
                      <a:avLst/>
                    </a:prstGeom>
                    <a:noFill/>
                    <a:ln w="9525">
                      <a:noFill/>
                    </a:ln>
                  </pic:spPr>
                </pic:pic>
              </a:graphicData>
            </a:graphic>
          </wp:inline>
        </w:drawing>
      </w:r>
    </w:p>
    <w:p>
      <w:pPr>
        <w:pStyle w:val="3"/>
        <w:keepNext w:val="0"/>
        <w:keepLines w:val="0"/>
        <w:widowControl/>
        <w:suppressLineNumbers w:val="0"/>
        <w:spacing w:before="0" w:beforeAutospacing="0" w:after="90" w:afterAutospacing="0" w:line="390" w:lineRule="atLeast"/>
        <w:ind w:left="0" w:right="0"/>
        <w:jc w:val="center"/>
        <w:rPr>
          <w:rFonts w:hint="eastAsia" w:ascii="楷体" w:hAnsi="楷体" w:eastAsia="楷体" w:cs="楷体"/>
        </w:rPr>
      </w:pPr>
      <w:r>
        <w:rPr>
          <w:rFonts w:hint="eastAsia" w:ascii="楷体" w:hAnsi="楷体" w:eastAsia="楷体" w:cs="楷体"/>
          <w:i w:val="0"/>
          <w:caps w:val="0"/>
          <w:color w:val="666666"/>
          <w:spacing w:val="0"/>
          <w:sz w:val="21"/>
          <w:szCs w:val="21"/>
          <w:shd w:val="clear" w:fill="FFFFFF"/>
        </w:rPr>
        <w:t>7个不同民族的17位同学共同展示《竹竿舞》</w:t>
      </w:r>
    </w:p>
    <w:p>
      <w:pPr>
        <w:pStyle w:val="3"/>
        <w:keepNext w:val="0"/>
        <w:keepLines w:val="0"/>
        <w:widowControl/>
        <w:suppressLineNumbers w:val="0"/>
        <w:spacing w:before="0" w:beforeAutospacing="0" w:after="90" w:afterAutospacing="0" w:line="390" w:lineRule="atLeast"/>
        <w:ind w:left="0" w:right="0"/>
      </w:pPr>
      <w:r>
        <w:rPr>
          <w:rFonts w:hint="default" w:ascii="Helvetica" w:hAnsi="Helvetica" w:eastAsia="Helvetica" w:cs="Helvetica"/>
          <w:i w:val="0"/>
          <w:caps w:val="0"/>
          <w:color w:val="666666"/>
          <w:spacing w:val="0"/>
          <w:sz w:val="21"/>
          <w:szCs w:val="21"/>
          <w:shd w:val="clear" w:fill="FFFFFF"/>
        </w:rPr>
        <w:t>民族特色展示环节，我校的手工刺绣、民族乐器模型、服饰、饮食等，以及其他各民族具有代表性的特色物品，展示区吸引了不少观众，负责介绍的学生认真介绍每一件物品的名称、来源、用途、以及深含的寓意和故事，现场的师生在欣赏展品的过程中赞叹连连，尤其是学校教师莫合拜提纯手工刺绣的作品《十二木卡姆》和学生松哈尔亲手制作的哈萨克族的木制工艺品得到了观赏者的高度肯定和好评。</w:t>
      </w:r>
    </w:p>
    <w:p>
      <w:pPr>
        <w:pStyle w:val="3"/>
        <w:keepNext w:val="0"/>
        <w:keepLines w:val="0"/>
        <w:widowControl/>
        <w:suppressLineNumbers w:val="0"/>
        <w:spacing w:before="0" w:beforeAutospacing="0" w:after="90" w:afterAutospacing="0" w:line="390" w:lineRule="atLeast"/>
        <w:ind w:left="0" w:right="0"/>
        <w:jc w:val="center"/>
      </w:pPr>
      <w:r>
        <w:rPr>
          <w:rFonts w:hint="default" w:ascii="Helvetica" w:hAnsi="Helvetica" w:eastAsia="Helvetica" w:cs="Helvetica"/>
          <w:i w:val="0"/>
          <w:caps w:val="0"/>
          <w:color w:val="666666"/>
          <w:spacing w:val="0"/>
          <w:sz w:val="21"/>
          <w:szCs w:val="21"/>
          <w:shd w:val="clear" w:fill="FFFFFF"/>
        </w:rPr>
        <w:drawing>
          <wp:inline distT="0" distB="0" distL="114300" distR="114300">
            <wp:extent cx="6096000" cy="45720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096000" cy="4572000"/>
                    </a:xfrm>
                    <a:prstGeom prst="rect">
                      <a:avLst/>
                    </a:prstGeom>
                    <a:noFill/>
                    <a:ln w="9525">
                      <a:noFill/>
                    </a:ln>
                  </pic:spPr>
                </pic:pic>
              </a:graphicData>
            </a:graphic>
          </wp:inline>
        </w:drawing>
      </w:r>
    </w:p>
    <w:p>
      <w:pPr>
        <w:pStyle w:val="3"/>
        <w:keepNext w:val="0"/>
        <w:keepLines w:val="0"/>
        <w:widowControl/>
        <w:suppressLineNumbers w:val="0"/>
        <w:spacing w:before="0" w:beforeAutospacing="0" w:after="90" w:afterAutospacing="0" w:line="390" w:lineRule="atLeast"/>
        <w:ind w:left="0" w:right="0"/>
        <w:jc w:val="center"/>
      </w:pPr>
      <w:r>
        <w:rPr>
          <w:rFonts w:hint="eastAsia" w:ascii="楷体" w:hAnsi="楷体" w:eastAsia="楷体" w:cs="楷体"/>
          <w:i w:val="0"/>
          <w:caps w:val="0"/>
          <w:color w:val="666666"/>
          <w:spacing w:val="0"/>
          <w:sz w:val="21"/>
          <w:szCs w:val="21"/>
          <w:shd w:val="clear" w:fill="FFFFFF"/>
        </w:rPr>
        <w:t>现场我校民族特色展示区</w:t>
      </w:r>
    </w:p>
    <w:p>
      <w:pPr>
        <w:pStyle w:val="3"/>
        <w:keepNext w:val="0"/>
        <w:keepLines w:val="0"/>
        <w:widowControl/>
        <w:suppressLineNumbers w:val="0"/>
        <w:spacing w:before="0" w:beforeAutospacing="0" w:after="90" w:afterAutospacing="0" w:line="390" w:lineRule="atLeast"/>
        <w:ind w:left="0" w:right="0"/>
      </w:pPr>
      <w:r>
        <w:rPr>
          <w:rFonts w:hint="default" w:ascii="Helvetica" w:hAnsi="Helvetica" w:eastAsia="Helvetica" w:cs="Helvetica"/>
          <w:i w:val="0"/>
          <w:caps w:val="0"/>
          <w:color w:val="666666"/>
          <w:spacing w:val="0"/>
          <w:sz w:val="21"/>
          <w:szCs w:val="21"/>
          <w:shd w:val="clear" w:fill="FFFFFF"/>
        </w:rPr>
        <w:t>此次活动生动诠释了“民族团结一家亲”的主题，唱出了中华民族文化自信、传承中华优秀传统文化的生动实践，</w:t>
      </w:r>
      <w:bookmarkStart w:id="0" w:name="_GoBack"/>
      <w:r>
        <w:rPr>
          <w:rFonts w:hint="default" w:ascii="Helvetica" w:hAnsi="Helvetica" w:eastAsia="Helvetica" w:cs="Helvetica"/>
          <w:i w:val="0"/>
          <w:caps w:val="0"/>
          <w:color w:val="666666"/>
          <w:spacing w:val="0"/>
          <w:sz w:val="21"/>
          <w:szCs w:val="21"/>
          <w:shd w:val="clear" w:fill="FFFFFF"/>
        </w:rPr>
        <w:t>参加活动的少数民族学生代表纷纷表示本次活动作为一个与其他高校少数民族学生交流的平台，不仅了解了其他高校民族学生教育管理的丰富多样性，同时也对于增加文化自信，激发爱党爱国情怀有很好的促进作用。</w:t>
      </w:r>
      <w:bookmarkEnd w:id="0"/>
    </w:p>
    <w:p>
      <w:pPr>
        <w:pStyle w:val="3"/>
        <w:keepNext w:val="0"/>
        <w:keepLines w:val="0"/>
        <w:widowControl/>
        <w:suppressLineNumbers w:val="0"/>
        <w:spacing w:before="0" w:beforeAutospacing="0" w:after="90" w:afterAutospacing="0" w:line="390" w:lineRule="atLeast"/>
        <w:ind w:left="0" w:right="0"/>
      </w:pPr>
      <w:r>
        <w:rPr>
          <w:rFonts w:hint="default" w:ascii="Helvetica" w:hAnsi="Helvetica" w:eastAsia="Helvetica" w:cs="Helvetica"/>
          <w:i w:val="0"/>
          <w:caps w:val="0"/>
          <w:color w:val="666666"/>
          <w:spacing w:val="0"/>
          <w:sz w:val="21"/>
          <w:szCs w:val="21"/>
          <w:shd w:val="clear" w:fill="FFFFFF"/>
        </w:rPr>
        <w:t> </w:t>
      </w:r>
    </w:p>
    <w:p>
      <w:pPr>
        <w:pStyle w:val="3"/>
        <w:keepNext w:val="0"/>
        <w:keepLines w:val="0"/>
        <w:widowControl/>
        <w:suppressLineNumbers w:val="0"/>
        <w:spacing w:before="0" w:beforeAutospacing="0" w:after="90" w:afterAutospacing="0" w:line="390" w:lineRule="atLeast"/>
        <w:ind w:left="0" w:right="0"/>
        <w:rPr>
          <w:sz w:val="18"/>
          <w:szCs w:val="18"/>
        </w:rPr>
      </w:pPr>
      <w:r>
        <w:rPr>
          <w:rFonts w:hint="default" w:ascii="Helvetica" w:hAnsi="Helvetica" w:eastAsia="Helvetica" w:cs="Helvetica"/>
          <w:i w:val="0"/>
          <w:caps w:val="0"/>
          <w:color w:val="666666"/>
          <w:spacing w:val="0"/>
          <w:sz w:val="18"/>
          <w:szCs w:val="18"/>
          <w:shd w:val="clear" w:fill="FFFFFF"/>
        </w:rPr>
        <w:t>（供稿：学生处）</w:t>
      </w:r>
    </w:p>
    <w:p>
      <w:pPr>
        <w:rPr>
          <w:rFonts w:hint="eastAsia" w:eastAsiaTheme="minorEastAsia"/>
          <w:lang w:eastAsia="zh-CN"/>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559B8"/>
    <w:rsid w:val="5EA0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hr</dc:creator>
  <cp:lastModifiedBy>lenovo</cp:lastModifiedBy>
  <dcterms:modified xsi:type="dcterms:W3CDTF">2021-11-12T10:48:48Z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B693E65D07EF47C89005028A09705C4D</vt:lpwstr>
  </property>
</Properties>
</file>