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08" w:rsidRDefault="00030308" w:rsidP="00030308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上海海洋大学召开“双一流”建设中期自评工作动员会议</w:t>
      </w:r>
    </w:p>
    <w:p w:rsidR="00030308" w:rsidRDefault="00030308" w:rsidP="00030308">
      <w:pPr>
        <w:pStyle w:val="a5"/>
      </w:pPr>
      <w:r>
        <w:rPr>
          <w:rFonts w:hint="eastAsia"/>
        </w:rPr>
        <w:t xml:space="preserve">   </w:t>
      </w:r>
      <w:r>
        <w:t xml:space="preserve">7月2日，上海海洋大学“双一流”建设中期自评工作动员会在行政楼717会议室举行。各职能部门负责人、相关学院院长，水产一流学科各二级项目负责人、海洋科学和食品科学与工程高原学科负责人等参加会议。校长程裕东、副校长李家乐出席会议。科学技术处传达了教育部关于开展“双一流”建设中期自评工作的相关文件精神，并汇报了《上海海洋大学“双一流”建设中期自评方案》。 </w:t>
      </w:r>
    </w:p>
    <w:p w:rsidR="00030308" w:rsidRDefault="00030308" w:rsidP="00030308">
      <w:pPr>
        <w:pStyle w:val="a5"/>
      </w:pPr>
      <w:r>
        <w:rPr>
          <w:rFonts w:hint="eastAsia"/>
        </w:rPr>
        <w:t xml:space="preserve">   </w:t>
      </w:r>
      <w:r>
        <w:t xml:space="preserve">程裕东指出，各职能部门和相关学院要认真研读《关于高等学校加快“双一流”建设的指导意见》（教研【2018】5号），按照教育部工作要求，学习并提高认识，强调要客观检视建设过程，明确检视的口径，通过一流水产学科系统建设带动学校整体发展，促进转型发展，实现格局创新。 </w:t>
      </w:r>
    </w:p>
    <w:p w:rsidR="00030308" w:rsidRDefault="00030308" w:rsidP="00030308">
      <w:pPr>
        <w:pStyle w:val="a5"/>
      </w:pPr>
      <w:r>
        <w:rPr>
          <w:rFonts w:hint="eastAsia"/>
        </w:rPr>
        <w:t xml:space="preserve">    </w:t>
      </w:r>
      <w:r>
        <w:t xml:space="preserve">李家乐强调，各职能部门和相关学院要高度重视“双一流”中期自评，按教育部工作要求和学校工作进度安排，从“符合度、达成度、标志性建设成效”三方面对工作经验与成效、差距与不足进行全面总结。 </w:t>
      </w:r>
    </w:p>
    <w:p w:rsidR="00030308" w:rsidRDefault="00030308" w:rsidP="00030308">
      <w:pPr>
        <w:pStyle w:val="a5"/>
      </w:pPr>
      <w:r>
        <w:rPr>
          <w:rFonts w:hint="eastAsia"/>
        </w:rPr>
        <w:t xml:space="preserve">    </w:t>
      </w:r>
      <w:r>
        <w:t>规划处、财务处等职能部门介绍了“双一流”建设中期自评工作要求和工作计划。水产一流学科各二级项目负责人分别交流了各自项目的工作安排。</w:t>
      </w:r>
      <w:r>
        <w:rPr>
          <w:noProof/>
        </w:rPr>
        <w:drawing>
          <wp:inline distT="0" distB="0" distL="0" distR="0">
            <wp:extent cx="6086475" cy="4572000"/>
            <wp:effectExtent l="19050" t="0" r="9525" b="0"/>
            <wp:docPr id="1" name="图片 1" descr="http://wzgl.shou.edu.cn/_upload/article/images/f2/3f/d91eb12e49f08a8a8ef82b1ac030/a257e69b-52f8-4fa7-a550-68042595af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zgl.shou.edu.cn/_upload/article/images/f2/3f/d91eb12e49f08a8a8ef82b1ac030/a257e69b-52f8-4fa7-a550-68042595af6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21" w:rsidRDefault="00FF4221" w:rsidP="00030308">
      <w:r>
        <w:separator/>
      </w:r>
    </w:p>
  </w:endnote>
  <w:endnote w:type="continuationSeparator" w:id="1">
    <w:p w:rsidR="00FF4221" w:rsidRDefault="00FF4221" w:rsidP="00030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08" w:rsidRDefault="000303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08" w:rsidRDefault="0003030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08" w:rsidRDefault="000303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21" w:rsidRDefault="00FF4221" w:rsidP="00030308">
      <w:r>
        <w:separator/>
      </w:r>
    </w:p>
  </w:footnote>
  <w:footnote w:type="continuationSeparator" w:id="1">
    <w:p w:rsidR="00FF4221" w:rsidRDefault="00FF4221" w:rsidP="00030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08" w:rsidRDefault="000303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08" w:rsidRDefault="00030308" w:rsidP="0003030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08" w:rsidRDefault="000303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308"/>
    <w:rsid w:val="00030308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3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3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303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上海海洋大学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2019-12-17T01:32:00Z</dcterms:created>
  <dcterms:modified xsi:type="dcterms:W3CDTF">2019-12-17T01:32:00Z</dcterms:modified>
</cp:coreProperties>
</file>