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8CD" w:rsidRPr="004D1500" w:rsidRDefault="00C018CD" w:rsidP="00C018CD">
      <w:pPr>
        <w:jc w:val="center"/>
        <w:rPr>
          <w:b/>
          <w:sz w:val="30"/>
          <w:szCs w:val="30"/>
        </w:rPr>
      </w:pPr>
      <w:r w:rsidRPr="004D1500">
        <w:rPr>
          <w:rFonts w:hint="eastAsia"/>
          <w:b/>
          <w:sz w:val="30"/>
          <w:szCs w:val="30"/>
        </w:rPr>
        <w:t>餐饮管理部卫生安全规定</w:t>
      </w:r>
    </w:p>
    <w:p w:rsidR="00C018CD" w:rsidRDefault="00C018CD" w:rsidP="00C018CD">
      <w:pPr>
        <w:pStyle w:val="1"/>
        <w:numPr>
          <w:ilvl w:val="0"/>
          <w:numId w:val="1"/>
        </w:numPr>
        <w:spacing w:line="360" w:lineRule="auto"/>
        <w:ind w:firstLineChars="0"/>
        <w:rPr>
          <w:rFonts w:ascii="宋体" w:hAnsi="宋体" w:cs="宋体"/>
          <w:color w:val="000000"/>
          <w:sz w:val="24"/>
          <w:szCs w:val="24"/>
        </w:rPr>
      </w:pPr>
      <w:r>
        <w:rPr>
          <w:rFonts w:ascii="宋体" w:hAnsi="宋体" w:cs="宋体" w:hint="eastAsia"/>
          <w:color w:val="000000"/>
          <w:sz w:val="24"/>
          <w:szCs w:val="24"/>
        </w:rPr>
        <w:t>食堂环境卫生要求</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1.厨房和餐厅内的门窗、冰箱、排风等要求每星期清洁一次；</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2.每周对餐桌椅进行消毒，要求无油污、脏物等。</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3.抹布分色管理严格执行餐饮管理部精细化管理相关规定，切配间、加工间、供应间、点心间、服务员等不同岗位人员使用不同颜色的抹布，杜绝交叉污染，减少细菌传播途径。</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4.卫生工作划定卫生包干区，每处清洁区都具体安排到个人。每周进行一次大扫除。</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5.放冰箱内的半成品要贴上标签并标明日期，为保持原料的新鲜度48小时内必须用完。</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6.每餐剩品会记录在餐饮管理部剩饭菜处理跟踪记录表上，在下一餐回锅前，须经厨师长确认，没有腐败变质方可出售。</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7.每餐都会取有代表性的食物进行留样并在餐饮管理部留样菜记录表上做好登记。要求留样菜保留48小时，并贴上标签注明日期。</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8.各餐厅设有统一的吸烟区，禁止员工在餐厅内吸烟，在各餐厅醒目的位置都张贴了禁烟标志。</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（2）餐厅工作人员卫生要求：</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1.员工必须持岗上证（由于员工要到惠南镇疾控中心进行体检，路途比较远每年的4月份和9月份会联系体检单位进行上门服务统一帮员工办理健康证。</w:t>
      </w:r>
    </w:p>
    <w:p w:rsidR="00C018CD" w:rsidRDefault="00C018CD" w:rsidP="00C018CD">
      <w:pPr>
        <w:autoSpaceDE w:val="0"/>
        <w:autoSpaceDN w:val="0"/>
        <w:adjustRightInd w:val="0"/>
        <w:spacing w:line="360" w:lineRule="auto"/>
        <w:rPr>
          <w:rFonts w:ascii="宋体" w:hAnsi="宋体" w:cs="宋体"/>
          <w:color w:val="000000"/>
          <w:sz w:val="24"/>
          <w:szCs w:val="24"/>
        </w:rPr>
      </w:pPr>
      <w:r>
        <w:rPr>
          <w:rFonts w:ascii="宋体" w:hAnsi="宋体" w:cs="宋体" w:hint="eastAsia"/>
          <w:color w:val="000000"/>
          <w:sz w:val="24"/>
          <w:szCs w:val="24"/>
        </w:rPr>
        <w:t>2.工作时间要求穿工作服，戴帽子、进入供应间洗手消毒，要带口罩，穿二次更衣</w:t>
      </w:r>
    </w:p>
    <w:p w:rsidR="00C018CD" w:rsidRDefault="00C018CD" w:rsidP="00C018CD">
      <w:pPr>
        <w:autoSpaceDE w:val="0"/>
        <w:autoSpaceDN w:val="0"/>
        <w:adjustRightInd w:val="0"/>
        <w:spacing w:line="360" w:lineRule="auto"/>
        <w:rPr>
          <w:rFonts w:ascii="宋体" w:hAnsi="宋体" w:cs="宋体"/>
          <w:color w:val="000000"/>
          <w:sz w:val="24"/>
          <w:szCs w:val="24"/>
        </w:rPr>
      </w:pPr>
      <w:r>
        <w:rPr>
          <w:rFonts w:ascii="宋体" w:hAnsi="宋体" w:cs="宋体" w:hint="eastAsia"/>
          <w:color w:val="000000"/>
          <w:sz w:val="24"/>
          <w:szCs w:val="24"/>
        </w:rPr>
        <w:t>3.严格执行工作人员晨检制度。餐厅经理在上班期间应做好检查记录。</w:t>
      </w:r>
    </w:p>
    <w:p w:rsidR="00C018CD" w:rsidRDefault="00C018CD" w:rsidP="00C018CD">
      <w:pPr>
        <w:autoSpaceDE w:val="0"/>
        <w:autoSpaceDN w:val="0"/>
        <w:adjustRightInd w:val="0"/>
        <w:spacing w:line="360" w:lineRule="auto"/>
        <w:rPr>
          <w:rFonts w:ascii="宋体" w:hAnsi="宋体" w:cs="宋体"/>
          <w:color w:val="000000"/>
          <w:sz w:val="24"/>
          <w:szCs w:val="24"/>
        </w:rPr>
      </w:pPr>
      <w:r>
        <w:rPr>
          <w:rFonts w:ascii="宋体" w:hAnsi="宋体" w:cs="宋体" w:hint="eastAsia"/>
          <w:color w:val="000000"/>
          <w:sz w:val="24"/>
          <w:szCs w:val="24"/>
        </w:rPr>
        <w:t>4.食品卫生管理员定期检查、记录和评价，每月检查和记录不少于10次，发现问题当即指出并监督整改，突出问题及时出具书面整改通知书，并向经理报告。</w:t>
      </w:r>
    </w:p>
    <w:p w:rsidR="00C018CD" w:rsidRDefault="00C018CD" w:rsidP="00C018CD">
      <w:pPr>
        <w:autoSpaceDE w:val="0"/>
        <w:autoSpaceDN w:val="0"/>
        <w:adjustRightInd w:val="0"/>
        <w:spacing w:line="360" w:lineRule="auto"/>
        <w:rPr>
          <w:rFonts w:ascii="宋体" w:hAnsi="宋体" w:cs="宋体"/>
          <w:color w:val="000000"/>
          <w:sz w:val="24"/>
          <w:szCs w:val="24"/>
        </w:rPr>
      </w:pPr>
      <w:r>
        <w:rPr>
          <w:rFonts w:ascii="宋体" w:hAnsi="宋体" w:cs="宋体" w:hint="eastAsia"/>
          <w:color w:val="000000"/>
          <w:sz w:val="24"/>
          <w:szCs w:val="24"/>
        </w:rPr>
        <w:t>5.餐饮管理部</w:t>
      </w:r>
      <w:r w:rsidR="00C52CE2">
        <w:rPr>
          <w:rFonts w:ascii="宋体" w:hAnsi="宋体" w:cs="宋体" w:hint="eastAsia"/>
          <w:color w:val="000000"/>
          <w:sz w:val="24"/>
          <w:szCs w:val="24"/>
        </w:rPr>
        <w:t>主任</w:t>
      </w:r>
      <w:r>
        <w:rPr>
          <w:rFonts w:ascii="宋体" w:hAnsi="宋体" w:cs="宋体" w:hint="eastAsia"/>
          <w:color w:val="000000"/>
          <w:sz w:val="24"/>
          <w:szCs w:val="24"/>
        </w:rPr>
        <w:t>对餐厅的卫生每周至少检查一次。</w:t>
      </w:r>
    </w:p>
    <w:p w:rsidR="00C018CD" w:rsidRDefault="00C018CD" w:rsidP="00C018CD">
      <w:pPr>
        <w:autoSpaceDE w:val="0"/>
        <w:autoSpaceDN w:val="0"/>
        <w:adjustRightInd w:val="0"/>
        <w:spacing w:line="360" w:lineRule="auto"/>
        <w:rPr>
          <w:rFonts w:ascii="宋体" w:hAnsi="宋体" w:cs="宋体"/>
          <w:color w:val="000000"/>
          <w:sz w:val="24"/>
          <w:szCs w:val="24"/>
        </w:rPr>
      </w:pPr>
      <w:r>
        <w:rPr>
          <w:rFonts w:ascii="宋体" w:hAnsi="宋体" w:cs="宋体" w:hint="eastAsia"/>
          <w:color w:val="000000"/>
          <w:sz w:val="24"/>
          <w:szCs w:val="24"/>
        </w:rPr>
        <w:t>（3）在采购方面</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我们从食品进货源头抓起严把食品原材料采购关，坚持以高后配送为主渠道，零星食品实行准入制，每年都会对采购商家进行合格供方的评价。食品、原材料，</w:t>
      </w:r>
      <w:r>
        <w:rPr>
          <w:rFonts w:ascii="宋体" w:hAnsi="宋体" w:cs="宋体" w:hint="eastAsia"/>
          <w:color w:val="000000"/>
          <w:sz w:val="24"/>
          <w:szCs w:val="24"/>
        </w:rPr>
        <w:lastRenderedPageBreak/>
        <w:t>按照国家有关规定向经营单位索证，所购物品必须符合卫生规定，并填写采购登记表。采购的食品必须是新鲜、无变质、无污染的食品。仓库保管员对每天食堂所需的食品进行质量、数量、价格等方面的验收，杜绝变质、霉烂的食品进入食堂。验收原料时一定要坚持“一看二闻三手感“的原则，有问题的食物坚决不能使用。发现质量问题，包括假冒、伪劣、过期、质价不符等，及时退回购货单位。仓库保管员严格做好食品出入库登记制度，仓库通风良好，各类物品分类放置。</w:t>
      </w:r>
    </w:p>
    <w:p w:rsidR="00C018CD" w:rsidRPr="003A0298" w:rsidRDefault="00C018CD" w:rsidP="00C018CD">
      <w:pPr>
        <w:autoSpaceDE w:val="0"/>
        <w:autoSpaceDN w:val="0"/>
        <w:adjustRightInd w:val="0"/>
        <w:spacing w:line="360" w:lineRule="auto"/>
        <w:rPr>
          <w:rFonts w:ascii="宋体" w:hAnsi="宋体" w:cs="宋体"/>
          <w:sz w:val="24"/>
          <w:szCs w:val="24"/>
        </w:rPr>
      </w:pPr>
      <w:r w:rsidRPr="003A0298">
        <w:rPr>
          <w:rFonts w:ascii="宋体" w:hAnsi="宋体" w:cs="宋体" w:hint="eastAsia"/>
          <w:sz w:val="24"/>
          <w:szCs w:val="24"/>
        </w:rPr>
        <w:t>三.尊重少数民族饮食习惯</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1.为了贯彻少数民族政策，做好民族团结工作，尊重穆斯林民族生活习惯，满足清真师生的就餐要求，餐饮管理部设有清真餐厅；</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2.清真餐厅的餐饮从业人员都是穆斯林民族人员。熟悉穆斯林民族政策和生活习惯；</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3.采购的清真食品必须符合清真饮食习惯的要求，有专门的冷库存放清真食品非清真餐厅的物品一律不准入库；</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4.其他民族师生要尊重清真师生的生活习惯，禁止将其它餐厅的食品带进清真餐厅；</w:t>
      </w:r>
    </w:p>
    <w:p w:rsidR="00C018CD" w:rsidRDefault="00C018CD" w:rsidP="00C018CD">
      <w:pPr>
        <w:pStyle w:val="a5"/>
        <w:spacing w:before="0" w:beforeAutospacing="0" w:after="0" w:afterAutospacing="0" w:line="360" w:lineRule="auto"/>
        <w:rPr>
          <w:rFonts w:ascii="宋体" w:eastAsia="宋体" w:hAnsi="宋体" w:cs="宋体"/>
          <w:color w:val="000000"/>
          <w:kern w:val="2"/>
          <w:szCs w:val="24"/>
        </w:rPr>
      </w:pPr>
      <w:r>
        <w:rPr>
          <w:rFonts w:ascii="宋体" w:eastAsia="宋体" w:hAnsi="宋体" w:cs="宋体" w:hint="eastAsia"/>
          <w:color w:val="000000"/>
          <w:kern w:val="2"/>
          <w:szCs w:val="24"/>
        </w:rPr>
        <w:t>5.进一步推进上海高校食品安全工作的制度化、规范化，不断提高食堂管理能力和服务水平，</w:t>
      </w:r>
      <w:r w:rsidR="00A74C9C" w:rsidRPr="00A74C9C">
        <w:rPr>
          <w:rFonts w:ascii="宋体" w:eastAsia="宋体" w:hAnsi="宋体" w:cs="宋体" w:hint="eastAsia"/>
          <w:color w:val="000000"/>
          <w:kern w:val="2"/>
          <w:szCs w:val="24"/>
        </w:rPr>
        <w:t>2015年清真餐厅荣获“六T”管理达标食堂称号</w:t>
      </w:r>
      <w:r w:rsidR="00A74C9C">
        <w:rPr>
          <w:rFonts w:ascii="宋体" w:eastAsia="宋体" w:hAnsi="宋体" w:cs="宋体" w:hint="eastAsia"/>
          <w:color w:val="000000"/>
          <w:kern w:val="2"/>
          <w:szCs w:val="24"/>
        </w:rPr>
        <w:t>。</w:t>
      </w:r>
    </w:p>
    <w:p w:rsidR="00C018CD" w:rsidRDefault="00C018CD" w:rsidP="00C018CD">
      <w:pPr>
        <w:rPr>
          <w:b/>
          <w:sz w:val="24"/>
        </w:rPr>
      </w:pPr>
    </w:p>
    <w:p w:rsidR="00C018CD" w:rsidRDefault="00C018CD" w:rsidP="00C018CD">
      <w:pPr>
        <w:rPr>
          <w:b/>
          <w:sz w:val="24"/>
        </w:rPr>
      </w:pPr>
    </w:p>
    <w:p w:rsidR="00C018CD" w:rsidRDefault="00C018CD" w:rsidP="00C018CD">
      <w:pPr>
        <w:rPr>
          <w:b/>
          <w:sz w:val="24"/>
        </w:rPr>
      </w:pPr>
      <w:r w:rsidRPr="00C018CD">
        <w:rPr>
          <w:rFonts w:hint="eastAsia"/>
          <w:b/>
          <w:sz w:val="24"/>
        </w:rPr>
        <w:t>材料</w:t>
      </w:r>
      <w:r>
        <w:rPr>
          <w:rFonts w:hint="eastAsia"/>
          <w:b/>
          <w:sz w:val="24"/>
        </w:rPr>
        <w:t>2</w:t>
      </w:r>
    </w:p>
    <w:p w:rsidR="00C018CD" w:rsidRDefault="00C018CD" w:rsidP="00C018CD">
      <w:pPr>
        <w:jc w:val="center"/>
        <w:rPr>
          <w:b/>
          <w:sz w:val="24"/>
        </w:rPr>
      </w:pPr>
      <w:r>
        <w:rPr>
          <w:rFonts w:hint="eastAsia"/>
          <w:b/>
          <w:sz w:val="24"/>
        </w:rPr>
        <w:t>餐饮管理部卫生安全管理制度</w:t>
      </w:r>
    </w:p>
    <w:p w:rsidR="00C018CD" w:rsidRDefault="00C018CD" w:rsidP="00C018CD">
      <w:pPr>
        <w:spacing w:line="360" w:lineRule="auto"/>
        <w:rPr>
          <w:rFonts w:ascii="宋体" w:hAnsi="宋体" w:cs="宋体"/>
          <w:b/>
          <w:sz w:val="24"/>
          <w:szCs w:val="24"/>
        </w:rPr>
      </w:pPr>
      <w:r>
        <w:rPr>
          <w:rFonts w:ascii="宋体" w:hAnsi="宋体" w:cs="宋体" w:hint="eastAsia"/>
          <w:b/>
          <w:color w:val="000000"/>
          <w:sz w:val="24"/>
          <w:szCs w:val="24"/>
        </w:rPr>
        <w:t xml:space="preserve">1. </w:t>
      </w:r>
      <w:r>
        <w:rPr>
          <w:rFonts w:ascii="宋体" w:hAnsi="宋体" w:cs="宋体" w:hint="eastAsia"/>
          <w:b/>
          <w:sz w:val="24"/>
          <w:szCs w:val="24"/>
        </w:rPr>
        <w:t>晨检制度</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a) 餐厅从业人员每日上岗前必须进行晨检报告。</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b) 晨检报告的内容是报告自己的身体状况：有无咳嗽、腹泻、发热、呕吐等有碍于食品卫生的病症。凡有上述症状的人员不得上岗或立即脱离工作岗位，待查明病因、排除有碍食品卫生的病症或治愈后方可上岗。若无上述病症，请在登记表上签名。</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c) 必须由晨检报告人本人进行晨检报告，亲自签名。不得由他人代报和代签。</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d) 餐厅经理必须派专人认真负责晨检登记，晨检负责人必须在晨检记录上签字并妥善保管晨检记录备查。</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e) 对不进行晨检登记擅自上岗或隐瞒病症的人员将给予每次50元的经济处罚，</w:t>
      </w:r>
      <w:r>
        <w:rPr>
          <w:rFonts w:ascii="宋体" w:hAnsi="宋体" w:cs="宋体" w:hint="eastAsia"/>
          <w:sz w:val="24"/>
          <w:szCs w:val="24"/>
        </w:rPr>
        <w:lastRenderedPageBreak/>
        <w:t>因此造成食品卫生安全事故的，加大处罚力度直至辞退。</w:t>
      </w:r>
    </w:p>
    <w:p w:rsidR="00C018CD" w:rsidRDefault="00C018CD" w:rsidP="00C018CD">
      <w:pPr>
        <w:spacing w:line="360" w:lineRule="auto"/>
        <w:rPr>
          <w:rFonts w:ascii="宋体" w:hAnsi="宋体" w:cs="宋体"/>
          <w:b/>
          <w:color w:val="000000"/>
          <w:sz w:val="24"/>
          <w:szCs w:val="24"/>
        </w:rPr>
      </w:pPr>
      <w:r>
        <w:rPr>
          <w:rFonts w:ascii="宋体" w:hAnsi="宋体" w:cs="宋体" w:hint="eastAsia"/>
          <w:sz w:val="24"/>
          <w:szCs w:val="24"/>
        </w:rPr>
        <w:t>f) 餐厅经理对晨检报告负责。要时刻把握员工的身体状况，每天检查晨检记录。</w:t>
      </w:r>
    </w:p>
    <w:p w:rsidR="00C018CD" w:rsidRDefault="00C018CD" w:rsidP="00C018CD">
      <w:pPr>
        <w:spacing w:line="360" w:lineRule="auto"/>
        <w:rPr>
          <w:rFonts w:ascii="宋体" w:hAnsi="宋体" w:cs="宋体"/>
          <w:b/>
          <w:color w:val="000000"/>
          <w:sz w:val="24"/>
          <w:szCs w:val="24"/>
        </w:rPr>
      </w:pPr>
      <w:r>
        <w:rPr>
          <w:rFonts w:ascii="宋体" w:hAnsi="宋体" w:cs="宋体" w:hint="eastAsia"/>
          <w:b/>
          <w:color w:val="000000"/>
          <w:sz w:val="24"/>
          <w:szCs w:val="24"/>
        </w:rPr>
        <w:t>2. 专职食品卫生管理员管理制度</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a)参与制定食品卫生工作制度及食品卫生工作计划，对制度、计划的执行情况进行督促检查，检查结果应记录，至少保存1年以上；</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b)对食品生产经营过程中可能影响食品卫生的环节进行分析、评估，制定出相应的管理措施，实施有效监管，发生异常情况及时纠正并向</w:t>
      </w:r>
      <w:r w:rsidR="00A03EED">
        <w:rPr>
          <w:rFonts w:ascii="宋体" w:hAnsi="宋体" w:cs="宋体" w:hint="eastAsia"/>
          <w:color w:val="000000"/>
          <w:sz w:val="24"/>
          <w:szCs w:val="24"/>
        </w:rPr>
        <w:t>主任</w:t>
      </w:r>
      <w:r>
        <w:rPr>
          <w:rFonts w:ascii="宋体" w:hAnsi="宋体" w:cs="宋体" w:hint="eastAsia"/>
          <w:color w:val="000000"/>
          <w:sz w:val="24"/>
          <w:szCs w:val="24"/>
        </w:rPr>
        <w:t>汇报；</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c)深入食品生产经营场所检查指导餐厅的卫生员的食品卫生管理工作，发现违反食品卫生法规的行为及时制止，提出处理意见并做好跟踪，检查结果应记录，至少保存1年以上；</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d)对生产经营的食品原料、半成品、成品及有关的操作环节进行抽样检验，检测结果应记录，至少保存1年以上；</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e) 组织从业人员进行健康检查，对从业人员的健康状况进行动态监控，督促患有碍食品卫生的疾病者调离相关岗位；</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f) 组织实施食品生产经营人员的卫生知识培训。</w:t>
      </w:r>
    </w:p>
    <w:p w:rsidR="00C018CD" w:rsidRDefault="00C018CD" w:rsidP="00C018CD">
      <w:pPr>
        <w:spacing w:line="360" w:lineRule="auto"/>
        <w:rPr>
          <w:rFonts w:ascii="宋体" w:hAnsi="宋体" w:cs="宋体"/>
          <w:color w:val="000000"/>
          <w:sz w:val="24"/>
          <w:szCs w:val="24"/>
        </w:rPr>
      </w:pPr>
      <w:r>
        <w:rPr>
          <w:rFonts w:ascii="宋体" w:hAnsi="宋体" w:cs="宋体" w:hint="eastAsia"/>
          <w:color w:val="000000"/>
          <w:sz w:val="24"/>
          <w:szCs w:val="24"/>
        </w:rPr>
        <w:t>g) 完成上级交办的其它工作。</w:t>
      </w:r>
    </w:p>
    <w:p w:rsidR="00C018CD" w:rsidRDefault="00C018CD" w:rsidP="00C018CD">
      <w:pPr>
        <w:spacing w:line="360" w:lineRule="auto"/>
        <w:rPr>
          <w:rFonts w:ascii="宋体" w:hAnsi="宋体" w:cs="宋体"/>
          <w:b/>
          <w:sz w:val="24"/>
          <w:szCs w:val="24"/>
        </w:rPr>
      </w:pPr>
      <w:r>
        <w:rPr>
          <w:rFonts w:ascii="宋体" w:hAnsi="宋体" w:cs="宋体" w:hint="eastAsia"/>
          <w:b/>
          <w:sz w:val="24"/>
          <w:szCs w:val="24"/>
        </w:rPr>
        <w:t>3.卫生检查制度</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a) 日检查：由餐饮管理部专职安全员每天检查各餐厅卫生情况和操作流程落实情况。对检查中发现安全的隐患，立即指出并要求餐厅经理</w:t>
      </w:r>
      <w:r w:rsidR="0012648E">
        <w:rPr>
          <w:rFonts w:ascii="宋体" w:hAnsi="宋体" w:cs="宋体" w:hint="eastAsia"/>
          <w:sz w:val="24"/>
          <w:szCs w:val="24"/>
        </w:rPr>
        <w:t>提供</w:t>
      </w:r>
      <w:r>
        <w:rPr>
          <w:rFonts w:ascii="宋体" w:hAnsi="宋体" w:cs="宋体" w:hint="eastAsia"/>
          <w:sz w:val="24"/>
          <w:szCs w:val="24"/>
        </w:rPr>
        <w:t>整改方案，同时做好记录。</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b) 月检查：每月检查一次。参加检查人员由餐饮管理部</w:t>
      </w:r>
      <w:r w:rsidR="0012648E">
        <w:rPr>
          <w:rFonts w:ascii="宋体" w:hAnsi="宋体" w:cs="宋体" w:hint="eastAsia"/>
          <w:sz w:val="24"/>
          <w:szCs w:val="24"/>
        </w:rPr>
        <w:t>主任、副主任</w:t>
      </w:r>
      <w:r>
        <w:rPr>
          <w:rFonts w:ascii="宋体" w:hAnsi="宋体" w:cs="宋体" w:hint="eastAsia"/>
          <w:sz w:val="24"/>
          <w:szCs w:val="24"/>
        </w:rPr>
        <w:t>，专职</w:t>
      </w:r>
      <w:r w:rsidR="0012648E">
        <w:rPr>
          <w:rFonts w:ascii="宋体" w:hAnsi="宋体" w:cs="宋体" w:hint="eastAsia"/>
          <w:sz w:val="24"/>
          <w:szCs w:val="24"/>
        </w:rPr>
        <w:t>食品安全卫生</w:t>
      </w:r>
      <w:r>
        <w:rPr>
          <w:rFonts w:ascii="宋体" w:hAnsi="宋体" w:cs="宋体" w:hint="eastAsia"/>
          <w:sz w:val="24"/>
          <w:szCs w:val="24"/>
        </w:rPr>
        <w:t>管理员</w:t>
      </w:r>
      <w:r w:rsidR="0012648E">
        <w:rPr>
          <w:rFonts w:ascii="宋体" w:hAnsi="宋体" w:cs="宋体" w:hint="eastAsia"/>
          <w:sz w:val="24"/>
          <w:szCs w:val="24"/>
        </w:rPr>
        <w:t>和</w:t>
      </w:r>
      <w:r>
        <w:rPr>
          <w:rFonts w:ascii="宋体" w:hAnsi="宋体" w:cs="宋体" w:hint="eastAsia"/>
          <w:sz w:val="24"/>
          <w:szCs w:val="24"/>
        </w:rPr>
        <w:t>各餐厅经理。对各餐厅进行全面检查，由专职</w:t>
      </w:r>
      <w:r w:rsidR="0012648E">
        <w:rPr>
          <w:rFonts w:ascii="宋体" w:hAnsi="宋体" w:cs="宋体" w:hint="eastAsia"/>
          <w:sz w:val="24"/>
          <w:szCs w:val="24"/>
        </w:rPr>
        <w:t>食品安全</w:t>
      </w:r>
      <w:r>
        <w:rPr>
          <w:rFonts w:ascii="宋体" w:hAnsi="宋体" w:cs="宋体" w:hint="eastAsia"/>
          <w:sz w:val="24"/>
          <w:szCs w:val="24"/>
        </w:rPr>
        <w:t>卫生管理员做好记录。</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c) 不定期抽查：由</w:t>
      </w:r>
      <w:r w:rsidR="0012648E">
        <w:rPr>
          <w:rFonts w:ascii="宋体" w:hAnsi="宋体" w:cs="宋体" w:hint="eastAsia"/>
          <w:sz w:val="24"/>
          <w:szCs w:val="24"/>
        </w:rPr>
        <w:t>餐饮管理部食品安全管理员组织，邀请分管领导参加，</w:t>
      </w:r>
      <w:r>
        <w:rPr>
          <w:rFonts w:ascii="宋体" w:hAnsi="宋体" w:cs="宋体" w:hint="eastAsia"/>
          <w:sz w:val="24"/>
          <w:szCs w:val="24"/>
        </w:rPr>
        <w:t>检查餐饮管理部下属各部门的安全卫生工作。</w:t>
      </w:r>
    </w:p>
    <w:p w:rsidR="00C018CD" w:rsidRDefault="00C018CD" w:rsidP="00C018CD">
      <w:pPr>
        <w:spacing w:line="360" w:lineRule="auto"/>
        <w:rPr>
          <w:rFonts w:ascii="宋体" w:hAnsi="宋体" w:cs="宋体"/>
          <w:b/>
          <w:sz w:val="24"/>
          <w:szCs w:val="24"/>
        </w:rPr>
      </w:pPr>
      <w:r>
        <w:rPr>
          <w:rFonts w:ascii="宋体" w:hAnsi="宋体" w:cs="宋体" w:hint="eastAsia"/>
          <w:b/>
          <w:sz w:val="24"/>
          <w:szCs w:val="24"/>
        </w:rPr>
        <w:t>4. 食品卫生流程控制制度</w:t>
      </w:r>
    </w:p>
    <w:p w:rsidR="00C018CD" w:rsidRDefault="00C018CD" w:rsidP="00C018CD">
      <w:pPr>
        <w:tabs>
          <w:tab w:val="left" w:pos="1330"/>
        </w:tabs>
        <w:spacing w:line="360" w:lineRule="auto"/>
        <w:rPr>
          <w:rFonts w:ascii="宋体" w:hAnsi="宋体" w:cs="宋体"/>
          <w:bCs/>
          <w:sz w:val="24"/>
          <w:szCs w:val="24"/>
        </w:rPr>
      </w:pPr>
      <w:r>
        <w:rPr>
          <w:rFonts w:ascii="宋体" w:hAnsi="宋体" w:cs="宋体" w:hint="eastAsia"/>
          <w:bCs/>
          <w:sz w:val="24"/>
          <w:szCs w:val="24"/>
        </w:rPr>
        <w:t>a) 晨检：情况员工按规定进行了《晨检登记表》</w:t>
      </w:r>
    </w:p>
    <w:p w:rsidR="00C018CD" w:rsidRDefault="00C018CD" w:rsidP="00C018CD">
      <w:pPr>
        <w:tabs>
          <w:tab w:val="left" w:pos="1330"/>
        </w:tabs>
        <w:spacing w:line="360" w:lineRule="auto"/>
        <w:rPr>
          <w:rFonts w:ascii="宋体" w:hAnsi="宋体" w:cs="宋体"/>
          <w:bCs/>
          <w:sz w:val="24"/>
          <w:szCs w:val="24"/>
        </w:rPr>
      </w:pPr>
      <w:r>
        <w:rPr>
          <w:rFonts w:ascii="宋体" w:hAnsi="宋体" w:cs="宋体" w:hint="eastAsia"/>
          <w:bCs/>
          <w:sz w:val="24"/>
          <w:szCs w:val="24"/>
        </w:rPr>
        <w:t>b) 个人卫生：员工按规定要求做好上岗前的个人卫生工作。</w:t>
      </w:r>
    </w:p>
    <w:p w:rsidR="00C018CD" w:rsidRDefault="00C018CD" w:rsidP="00C018CD">
      <w:pPr>
        <w:tabs>
          <w:tab w:val="left" w:pos="1330"/>
        </w:tabs>
        <w:spacing w:line="360" w:lineRule="auto"/>
        <w:rPr>
          <w:rFonts w:ascii="宋体" w:hAnsi="宋体" w:cs="宋体"/>
          <w:bCs/>
          <w:position w:val="-20"/>
          <w:sz w:val="24"/>
          <w:szCs w:val="24"/>
        </w:rPr>
      </w:pPr>
      <w:r>
        <w:rPr>
          <w:rFonts w:ascii="宋体" w:hAnsi="宋体" w:cs="宋体" w:hint="eastAsia"/>
          <w:sz w:val="24"/>
          <w:szCs w:val="24"/>
        </w:rPr>
        <w:t>c) 领料：每日按规定领取原料，无不合格食品原料流入餐厅加工。</w:t>
      </w:r>
    </w:p>
    <w:p w:rsidR="00C018CD" w:rsidRDefault="00C018CD" w:rsidP="00C018CD">
      <w:pPr>
        <w:tabs>
          <w:tab w:val="left" w:pos="1330"/>
        </w:tabs>
        <w:spacing w:line="360" w:lineRule="auto"/>
        <w:rPr>
          <w:rFonts w:ascii="宋体" w:hAnsi="宋体" w:cs="宋体"/>
          <w:sz w:val="24"/>
          <w:szCs w:val="24"/>
        </w:rPr>
      </w:pPr>
      <w:r>
        <w:rPr>
          <w:rFonts w:ascii="宋体" w:hAnsi="宋体" w:cs="宋体" w:hint="eastAsia"/>
          <w:sz w:val="24"/>
          <w:szCs w:val="24"/>
        </w:rPr>
        <w:lastRenderedPageBreak/>
        <w:t>d) 初加工：蔬菜切配前按要求冲洗浸泡，肉类、水产品与蔬菜分别在专用清洗池内进行。切配加工在专用的操作台上进行，加工后的食品原料整洁，放在专用的容器内，并置于货架上。当天切配的原料当天加工。</w:t>
      </w:r>
    </w:p>
    <w:p w:rsidR="00C018CD" w:rsidRDefault="00C018CD" w:rsidP="00C018CD">
      <w:pPr>
        <w:tabs>
          <w:tab w:val="left" w:pos="1330"/>
        </w:tabs>
        <w:spacing w:line="360" w:lineRule="auto"/>
        <w:rPr>
          <w:rFonts w:ascii="宋体" w:hAnsi="宋体" w:cs="宋体"/>
          <w:sz w:val="24"/>
          <w:szCs w:val="24"/>
        </w:rPr>
      </w:pPr>
      <w:r>
        <w:rPr>
          <w:rFonts w:ascii="宋体" w:hAnsi="宋体" w:cs="宋体" w:hint="eastAsia"/>
          <w:sz w:val="24"/>
          <w:szCs w:val="24"/>
        </w:rPr>
        <w:t>荤、素食品原料的盛放容器和加工用具有严格的区分，有明显标记。使用后洗净，定位存放。及时清理加工后的废弃物，台面、地面整洁。</w:t>
      </w:r>
    </w:p>
    <w:p w:rsidR="00C018CD" w:rsidRDefault="00C018CD" w:rsidP="00C018CD">
      <w:pPr>
        <w:tabs>
          <w:tab w:val="left" w:pos="1330"/>
        </w:tabs>
        <w:spacing w:line="360" w:lineRule="auto"/>
        <w:rPr>
          <w:rFonts w:ascii="宋体" w:hAnsi="宋体" w:cs="宋体"/>
          <w:bCs/>
          <w:sz w:val="24"/>
          <w:szCs w:val="24"/>
        </w:rPr>
      </w:pPr>
      <w:r>
        <w:rPr>
          <w:rFonts w:ascii="宋体" w:hAnsi="宋体" w:cs="宋体" w:hint="eastAsia"/>
          <w:bCs/>
          <w:sz w:val="24"/>
          <w:szCs w:val="24"/>
        </w:rPr>
        <w:t>e) 烹饪加工：烧煮、配料前严格检查了待烧煮食品原料的卫生质量；食品烧熟煮透。烹饪后熟制品盛于专用容器内，在相应的操作台或货架上临时放置。</w:t>
      </w:r>
    </w:p>
    <w:p w:rsidR="00C018CD" w:rsidRDefault="00C018CD" w:rsidP="00C018CD">
      <w:pPr>
        <w:tabs>
          <w:tab w:val="left" w:pos="1330"/>
        </w:tabs>
        <w:spacing w:line="360" w:lineRule="auto"/>
        <w:rPr>
          <w:rFonts w:ascii="宋体" w:hAnsi="宋体" w:cs="宋体"/>
          <w:bCs/>
          <w:sz w:val="24"/>
          <w:szCs w:val="24"/>
        </w:rPr>
      </w:pPr>
      <w:r>
        <w:rPr>
          <w:rFonts w:ascii="宋体" w:hAnsi="宋体" w:cs="宋体" w:hint="eastAsia"/>
          <w:bCs/>
          <w:sz w:val="24"/>
          <w:szCs w:val="24"/>
        </w:rPr>
        <w:t>f) 留样：按规定进行了留样，并做好《餐饮管理部留样菜记录表》</w:t>
      </w:r>
    </w:p>
    <w:p w:rsidR="00C018CD" w:rsidRDefault="00C018CD" w:rsidP="00C018CD">
      <w:pPr>
        <w:tabs>
          <w:tab w:val="left" w:pos="1330"/>
        </w:tabs>
        <w:spacing w:line="360" w:lineRule="auto"/>
        <w:rPr>
          <w:rFonts w:ascii="宋体" w:hAnsi="宋体" w:cs="宋体"/>
          <w:sz w:val="24"/>
          <w:szCs w:val="24"/>
        </w:rPr>
      </w:pPr>
      <w:r>
        <w:rPr>
          <w:rFonts w:ascii="宋体" w:hAnsi="宋体" w:cs="宋体" w:hint="eastAsia"/>
          <w:sz w:val="24"/>
          <w:szCs w:val="24"/>
        </w:rPr>
        <w:t>g) 供应：烹饪好的食品在备餐间内按要求存放，在备餐间内分餐。供应后剩余的食品及时按要求进行了处理。不供应规定禁止供应的食品。</w:t>
      </w:r>
    </w:p>
    <w:p w:rsidR="00C018CD" w:rsidRDefault="00C018CD" w:rsidP="00C018CD">
      <w:pPr>
        <w:tabs>
          <w:tab w:val="left" w:pos="1330"/>
        </w:tabs>
        <w:spacing w:line="360" w:lineRule="auto"/>
        <w:rPr>
          <w:rFonts w:ascii="宋体" w:hAnsi="宋体" w:cs="宋体"/>
          <w:sz w:val="24"/>
          <w:szCs w:val="24"/>
        </w:rPr>
      </w:pPr>
      <w:r>
        <w:rPr>
          <w:rFonts w:ascii="宋体" w:hAnsi="宋体" w:cs="宋体" w:hint="eastAsia"/>
          <w:bCs/>
          <w:sz w:val="24"/>
          <w:szCs w:val="24"/>
        </w:rPr>
        <w:t>h) 餐具工用具清洗、消毒：</w:t>
      </w:r>
      <w:r>
        <w:rPr>
          <w:rFonts w:ascii="宋体" w:hAnsi="宋体" w:cs="宋体" w:hint="eastAsia"/>
          <w:sz w:val="24"/>
          <w:szCs w:val="24"/>
        </w:rPr>
        <w:t>在专用水池清洗餐具及工用具，严格执行一洗、二清、三消毒、四保洁制度。</w:t>
      </w:r>
    </w:p>
    <w:p w:rsidR="00C018CD" w:rsidRDefault="00C018CD" w:rsidP="00C018CD">
      <w:pPr>
        <w:tabs>
          <w:tab w:val="left" w:pos="1330"/>
        </w:tabs>
        <w:spacing w:line="360" w:lineRule="auto"/>
        <w:rPr>
          <w:rFonts w:ascii="宋体" w:hAnsi="宋体" w:cs="宋体"/>
          <w:sz w:val="24"/>
          <w:szCs w:val="24"/>
        </w:rPr>
      </w:pPr>
      <w:r>
        <w:rPr>
          <w:rFonts w:ascii="宋体" w:hAnsi="宋体" w:cs="宋体" w:hint="eastAsia"/>
          <w:bCs/>
          <w:sz w:val="24"/>
          <w:szCs w:val="24"/>
        </w:rPr>
        <w:t>i) 剩饭菜处理：</w:t>
      </w:r>
      <w:r>
        <w:rPr>
          <w:rFonts w:ascii="宋体" w:hAnsi="宋体" w:cs="宋体" w:hint="eastAsia"/>
          <w:sz w:val="24"/>
          <w:szCs w:val="24"/>
        </w:rPr>
        <w:t>剩饭菜按照规定进行储藏，有效防止污染、变质，有专人负责。</w:t>
      </w:r>
    </w:p>
    <w:p w:rsidR="00C018CD" w:rsidRDefault="00C018CD" w:rsidP="00C018CD">
      <w:pPr>
        <w:tabs>
          <w:tab w:val="left" w:pos="1330"/>
        </w:tabs>
        <w:spacing w:line="360" w:lineRule="auto"/>
        <w:rPr>
          <w:rFonts w:ascii="宋体" w:hAnsi="宋体" w:cs="宋体"/>
          <w:sz w:val="24"/>
          <w:szCs w:val="24"/>
        </w:rPr>
      </w:pPr>
      <w:r>
        <w:rPr>
          <w:rFonts w:ascii="宋体" w:hAnsi="宋体" w:cs="宋体" w:hint="eastAsia"/>
          <w:bCs/>
          <w:sz w:val="24"/>
          <w:szCs w:val="24"/>
        </w:rPr>
        <w:t>j) 落手清：</w:t>
      </w:r>
      <w:r>
        <w:rPr>
          <w:rFonts w:ascii="宋体" w:hAnsi="宋体" w:cs="宋体" w:hint="eastAsia"/>
          <w:sz w:val="24"/>
          <w:szCs w:val="24"/>
        </w:rPr>
        <w:t>每餐结束后做到落手清，做好下餐的准备工作。卫生包干区环境整洁。</w:t>
      </w:r>
    </w:p>
    <w:p w:rsidR="00C018CD" w:rsidRDefault="00C018CD" w:rsidP="00C018CD">
      <w:pPr>
        <w:tabs>
          <w:tab w:val="left" w:pos="1330"/>
        </w:tabs>
        <w:spacing w:line="360" w:lineRule="auto"/>
        <w:rPr>
          <w:rFonts w:ascii="宋体" w:hAnsi="宋体" w:cs="宋体"/>
          <w:b/>
          <w:sz w:val="24"/>
          <w:szCs w:val="24"/>
        </w:rPr>
      </w:pPr>
      <w:r>
        <w:rPr>
          <w:rFonts w:ascii="宋体" w:hAnsi="宋体" w:cs="宋体" w:hint="eastAsia"/>
          <w:b/>
          <w:sz w:val="24"/>
          <w:szCs w:val="24"/>
        </w:rPr>
        <w:t>5. 备餐间卫生管理制度</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a) 备餐间具有紫外线消毒灯（波长200-275mm）按1.5W/m³设置，距离地面2m以上,有专人在开餐结束后开启30分钟。</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b) 在烹饪后至食用前需要较长时间（超过2小时）存放的食品，应当在高于60℃或低于</w:t>
      </w:r>
      <w:r w:rsidR="0012648E">
        <w:rPr>
          <w:rFonts w:ascii="宋体" w:hAnsi="宋体" w:cs="宋体" w:hint="eastAsia"/>
          <w:sz w:val="24"/>
          <w:szCs w:val="24"/>
        </w:rPr>
        <w:t>10</w:t>
      </w:r>
      <w:r>
        <w:rPr>
          <w:rFonts w:ascii="宋体" w:hAnsi="宋体" w:cs="宋体" w:hint="eastAsia"/>
          <w:sz w:val="24"/>
          <w:szCs w:val="24"/>
        </w:rPr>
        <w:t>℃的条件下存放。</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c) 开饭结束后，做到“落手清”——地面清、台面清、橱窗玻璃清</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d)操作时要避免食品交叉污染。</w:t>
      </w:r>
    </w:p>
    <w:p w:rsidR="00C018CD" w:rsidRDefault="00C018CD" w:rsidP="00C018CD">
      <w:pPr>
        <w:spacing w:line="360" w:lineRule="auto"/>
        <w:rPr>
          <w:rFonts w:ascii="宋体" w:hAnsi="宋体" w:cs="宋体"/>
          <w:b/>
          <w:sz w:val="24"/>
          <w:szCs w:val="24"/>
        </w:rPr>
      </w:pPr>
      <w:r>
        <w:rPr>
          <w:rFonts w:ascii="宋体" w:hAnsi="宋体" w:cs="宋体" w:hint="eastAsia"/>
          <w:b/>
          <w:sz w:val="24"/>
          <w:szCs w:val="24"/>
        </w:rPr>
        <w:t>6. 留样菜管理制度</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 xml:space="preserve">a) </w:t>
      </w:r>
      <w:r w:rsidR="00D209B5">
        <w:rPr>
          <w:rFonts w:ascii="宋体" w:hAnsi="宋体" w:cs="宋体" w:hint="eastAsia"/>
          <w:sz w:val="24"/>
          <w:szCs w:val="24"/>
        </w:rPr>
        <w:t>对每日膳食记录表上的食物进行留样，并记录在留样表格上。</w:t>
      </w:r>
    </w:p>
    <w:p w:rsidR="00D209B5" w:rsidRDefault="00C018CD" w:rsidP="00C018CD">
      <w:pPr>
        <w:spacing w:line="360" w:lineRule="auto"/>
        <w:rPr>
          <w:rFonts w:ascii="宋体" w:hAnsi="宋体" w:cs="宋体"/>
          <w:sz w:val="24"/>
          <w:szCs w:val="24"/>
        </w:rPr>
      </w:pPr>
      <w:r>
        <w:rPr>
          <w:rFonts w:ascii="宋体" w:hAnsi="宋体" w:cs="宋体" w:hint="eastAsia"/>
          <w:sz w:val="24"/>
          <w:szCs w:val="24"/>
        </w:rPr>
        <w:t xml:space="preserve">b) </w:t>
      </w:r>
      <w:r w:rsidR="00D209B5">
        <w:rPr>
          <w:rFonts w:ascii="宋体" w:hAnsi="宋体" w:cs="宋体" w:hint="eastAsia"/>
          <w:sz w:val="24"/>
          <w:szCs w:val="24"/>
        </w:rPr>
        <w:t>留样时间为48小时，留样重量为不少于100克，留样冰箱温度为</w:t>
      </w:r>
      <w:r w:rsidR="00044877">
        <w:rPr>
          <w:rFonts w:ascii="宋体" w:hAnsi="宋体" w:cs="宋体" w:hint="eastAsia"/>
          <w:sz w:val="24"/>
          <w:szCs w:val="24"/>
        </w:rPr>
        <w:t>5</w:t>
      </w:r>
      <w:r w:rsidR="00D209B5" w:rsidRPr="00D209B5">
        <w:rPr>
          <w:rFonts w:ascii="宋体" w:hAnsi="宋体" w:cs="宋体" w:hint="eastAsia"/>
          <w:sz w:val="24"/>
          <w:szCs w:val="24"/>
        </w:rPr>
        <w:t>℃</w:t>
      </w:r>
      <w:r w:rsidR="00D209B5">
        <w:rPr>
          <w:rFonts w:ascii="宋体" w:hAnsi="宋体" w:cs="宋体" w:hint="eastAsia"/>
          <w:sz w:val="24"/>
          <w:szCs w:val="24"/>
        </w:rPr>
        <w:t>左右。</w:t>
      </w:r>
    </w:p>
    <w:p w:rsidR="00C018CD" w:rsidRDefault="00C018CD" w:rsidP="00D209B5">
      <w:pPr>
        <w:spacing w:line="360" w:lineRule="auto"/>
        <w:rPr>
          <w:rFonts w:ascii="宋体" w:hAnsi="宋体" w:cs="宋体"/>
          <w:sz w:val="24"/>
          <w:szCs w:val="24"/>
        </w:rPr>
      </w:pPr>
      <w:r>
        <w:rPr>
          <w:rFonts w:ascii="宋体" w:hAnsi="宋体" w:cs="宋体" w:hint="eastAsia"/>
          <w:sz w:val="24"/>
          <w:szCs w:val="24"/>
        </w:rPr>
        <w:t>c) 大型活动集体用餐留样规定5桌或500份以上客饭，必须把所有菜肴进行留样。</w:t>
      </w:r>
    </w:p>
    <w:p w:rsidR="00C018CD" w:rsidRDefault="00C018CD" w:rsidP="00C018CD">
      <w:pPr>
        <w:spacing w:line="360" w:lineRule="auto"/>
        <w:rPr>
          <w:rFonts w:ascii="宋体" w:hAnsi="宋体" w:cs="宋体"/>
          <w:b/>
          <w:sz w:val="24"/>
          <w:szCs w:val="24"/>
        </w:rPr>
      </w:pPr>
      <w:r>
        <w:rPr>
          <w:rFonts w:ascii="宋体" w:hAnsi="宋体" w:cs="宋体" w:hint="eastAsia"/>
          <w:b/>
          <w:sz w:val="24"/>
          <w:szCs w:val="24"/>
        </w:rPr>
        <w:t>7. 剩饭菜处理规定</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 xml:space="preserve">a) </w:t>
      </w:r>
      <w:r w:rsidR="00044877">
        <w:rPr>
          <w:rFonts w:ascii="宋体" w:hAnsi="宋体" w:cs="宋体" w:hint="eastAsia"/>
          <w:sz w:val="24"/>
          <w:szCs w:val="24"/>
        </w:rPr>
        <w:t>将剩饭菜放在指定的冰箱，储存温度控制在5</w:t>
      </w:r>
      <w:r w:rsidR="00044877" w:rsidRPr="00044877">
        <w:rPr>
          <w:rFonts w:ascii="宋体" w:hAnsi="宋体" w:cs="宋体" w:hint="eastAsia"/>
          <w:sz w:val="24"/>
          <w:szCs w:val="24"/>
        </w:rPr>
        <w:t>℃</w:t>
      </w:r>
      <w:r w:rsidR="00044877">
        <w:rPr>
          <w:rFonts w:ascii="宋体" w:hAnsi="宋体" w:cs="宋体" w:hint="eastAsia"/>
          <w:sz w:val="24"/>
          <w:szCs w:val="24"/>
        </w:rPr>
        <w:t>以下，存放时间不能超过16</w:t>
      </w:r>
      <w:r w:rsidR="00044877">
        <w:rPr>
          <w:rFonts w:ascii="宋体" w:hAnsi="宋体" w:cs="宋体" w:hint="eastAsia"/>
          <w:sz w:val="24"/>
          <w:szCs w:val="24"/>
        </w:rPr>
        <w:lastRenderedPageBreak/>
        <w:t>小时，绿叶菜应及时处理，不能回锅再出售。</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 xml:space="preserve">b) </w:t>
      </w:r>
      <w:r w:rsidR="00044877">
        <w:rPr>
          <w:rFonts w:ascii="宋体" w:hAnsi="宋体" w:cs="宋体" w:hint="eastAsia"/>
          <w:sz w:val="24"/>
          <w:szCs w:val="24"/>
        </w:rPr>
        <w:t>对剩饭菜的品种进行登记。剩饭菜存储、火锅处理必须填写记录表，并授权专人负责。</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c) 剩饭菜</w:t>
      </w:r>
      <w:r w:rsidR="00044877">
        <w:rPr>
          <w:rFonts w:ascii="宋体" w:hAnsi="宋体" w:cs="宋体" w:hint="eastAsia"/>
          <w:sz w:val="24"/>
          <w:szCs w:val="24"/>
        </w:rPr>
        <w:t>回锅，必须经餐厅经理确认菜肴质量无食品安全隐患，不得与新鲜菜肴混烧，烧熟煮透后，方可出售供应。</w:t>
      </w:r>
    </w:p>
    <w:p w:rsidR="00C018CD" w:rsidRDefault="00C018CD" w:rsidP="00C018CD">
      <w:pPr>
        <w:spacing w:line="360" w:lineRule="auto"/>
        <w:rPr>
          <w:rFonts w:ascii="宋体" w:hAnsi="宋体" w:cs="宋体"/>
          <w:b/>
          <w:kern w:val="0"/>
          <w:sz w:val="24"/>
          <w:szCs w:val="24"/>
        </w:rPr>
      </w:pPr>
      <w:r>
        <w:rPr>
          <w:rFonts w:ascii="宋体" w:hAnsi="宋体" w:cs="宋体" w:hint="eastAsia"/>
          <w:b/>
          <w:kern w:val="0"/>
          <w:sz w:val="24"/>
          <w:szCs w:val="24"/>
        </w:rPr>
        <w:t>8.</w:t>
      </w:r>
      <w:r w:rsidR="0037029D">
        <w:rPr>
          <w:rFonts w:ascii="宋体" w:hAnsi="宋体" w:cs="宋体" w:hint="eastAsia"/>
          <w:b/>
          <w:kern w:val="0"/>
          <w:sz w:val="24"/>
          <w:szCs w:val="24"/>
        </w:rPr>
        <w:t>餐厨垃圾规范处置</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a)</w:t>
      </w:r>
      <w:r w:rsidR="0037029D">
        <w:rPr>
          <w:rFonts w:ascii="宋体" w:hAnsi="宋体" w:cs="宋体" w:hint="eastAsia"/>
          <w:sz w:val="24"/>
          <w:szCs w:val="24"/>
        </w:rPr>
        <w:t>学校餐厨垃圾统一由市容环卫部门许可的专业公司收运处置。</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b)</w:t>
      </w:r>
      <w:r w:rsidR="0037029D">
        <w:rPr>
          <w:rFonts w:ascii="宋体" w:hAnsi="宋体" w:cs="宋体" w:hint="eastAsia"/>
          <w:sz w:val="24"/>
          <w:szCs w:val="24"/>
        </w:rPr>
        <w:t>建立餐厨垃圾台账管理登记制度，防止餐厨垃圾（包括废弃油脂）流入非法收运渠道。</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c)</w:t>
      </w:r>
      <w:r w:rsidR="0037029D">
        <w:rPr>
          <w:rFonts w:ascii="宋体" w:hAnsi="宋体" w:cs="宋体" w:hint="eastAsia"/>
          <w:sz w:val="24"/>
          <w:szCs w:val="24"/>
        </w:rPr>
        <w:t>安装了油水分离器设备。</w:t>
      </w:r>
    </w:p>
    <w:p w:rsidR="0037029D" w:rsidRPr="0037029D" w:rsidRDefault="0037029D" w:rsidP="00C018CD">
      <w:pPr>
        <w:spacing w:line="360" w:lineRule="auto"/>
        <w:rPr>
          <w:rFonts w:ascii="宋体" w:hAnsi="宋体" w:cs="宋体"/>
          <w:sz w:val="24"/>
          <w:szCs w:val="24"/>
        </w:rPr>
      </w:pPr>
      <w:r w:rsidRPr="0037029D">
        <w:rPr>
          <w:rFonts w:ascii="宋体" w:hAnsi="宋体" w:cs="宋体"/>
          <w:sz w:val="24"/>
          <w:szCs w:val="24"/>
        </w:rPr>
        <w:t>d)</w:t>
      </w:r>
      <w:r>
        <w:rPr>
          <w:rFonts w:ascii="宋体" w:hAnsi="宋体" w:cs="宋体" w:hint="eastAsia"/>
          <w:sz w:val="24"/>
          <w:szCs w:val="24"/>
        </w:rPr>
        <w:t>开展餐厨垃圾减量化、资源化、无害化处置工作。</w:t>
      </w:r>
    </w:p>
    <w:p w:rsidR="00C018CD" w:rsidRPr="00905386" w:rsidRDefault="00C018CD" w:rsidP="00C018CD">
      <w:pPr>
        <w:spacing w:line="360" w:lineRule="auto"/>
        <w:rPr>
          <w:rFonts w:ascii="宋体" w:hAnsi="宋体" w:cs="宋体"/>
          <w:b/>
          <w:kern w:val="0"/>
          <w:sz w:val="24"/>
          <w:szCs w:val="24"/>
        </w:rPr>
      </w:pPr>
      <w:r>
        <w:rPr>
          <w:rFonts w:ascii="宋体" w:hAnsi="宋体" w:cs="宋体" w:hint="eastAsia"/>
          <w:b/>
          <w:kern w:val="0"/>
          <w:sz w:val="24"/>
          <w:szCs w:val="24"/>
        </w:rPr>
        <w:t xml:space="preserve">9. </w:t>
      </w:r>
      <w:r>
        <w:rPr>
          <w:rFonts w:ascii="宋体" w:hAnsi="宋体" w:cs="宋体" w:hint="eastAsia"/>
          <w:b/>
          <w:bCs/>
          <w:kern w:val="0"/>
          <w:sz w:val="24"/>
          <w:szCs w:val="24"/>
        </w:rPr>
        <w:t>防火安全制度</w:t>
      </w:r>
    </w:p>
    <w:p w:rsidR="00C018CD" w:rsidRDefault="0023285E" w:rsidP="00C018CD">
      <w:pPr>
        <w:spacing w:line="360" w:lineRule="auto"/>
        <w:rPr>
          <w:rFonts w:ascii="宋体" w:hAnsi="宋体" w:cs="宋体"/>
          <w:kern w:val="0"/>
          <w:sz w:val="24"/>
          <w:szCs w:val="24"/>
        </w:rPr>
      </w:pPr>
      <w:r w:rsidRPr="0023285E">
        <w:rPr>
          <w:rFonts w:ascii="宋体" w:hAnsi="宋体" w:cs="宋体"/>
          <w:kern w:val="0"/>
          <w:sz w:val="24"/>
          <w:szCs w:val="24"/>
        </w:rPr>
        <w:t>a</w:t>
      </w:r>
      <w:r w:rsidR="00C018CD">
        <w:rPr>
          <w:rFonts w:ascii="宋体" w:hAnsi="宋体" w:cs="宋体" w:hint="eastAsia"/>
          <w:kern w:val="0"/>
          <w:sz w:val="24"/>
          <w:szCs w:val="24"/>
        </w:rPr>
        <w:t>) 餐饮管理部专业电工对食堂的</w:t>
      </w:r>
      <w:r w:rsidR="00F822D5">
        <w:rPr>
          <w:rFonts w:ascii="宋体" w:hAnsi="宋体" w:cs="宋体" w:hint="eastAsia"/>
          <w:kern w:val="0"/>
          <w:sz w:val="24"/>
          <w:szCs w:val="24"/>
        </w:rPr>
        <w:t>机械设备、</w:t>
      </w:r>
      <w:r w:rsidR="00C018CD">
        <w:rPr>
          <w:rFonts w:ascii="宋体" w:hAnsi="宋体" w:cs="宋体" w:hint="eastAsia"/>
          <w:kern w:val="0"/>
          <w:sz w:val="24"/>
          <w:szCs w:val="24"/>
        </w:rPr>
        <w:t>线路、开关、电源插座等进行定期检查，</w:t>
      </w:r>
      <w:r w:rsidR="00F822D5">
        <w:rPr>
          <w:rFonts w:ascii="宋体" w:hAnsi="宋体" w:cs="宋体" w:hint="eastAsia"/>
          <w:kern w:val="0"/>
          <w:sz w:val="24"/>
          <w:szCs w:val="24"/>
        </w:rPr>
        <w:t>并将检查内容登记在记录表上。</w:t>
      </w:r>
    </w:p>
    <w:p w:rsidR="00C018CD" w:rsidRDefault="0023285E" w:rsidP="00C018CD">
      <w:pPr>
        <w:spacing w:line="360" w:lineRule="auto"/>
        <w:rPr>
          <w:rFonts w:ascii="宋体" w:hAnsi="宋体" w:cs="宋体"/>
          <w:kern w:val="0"/>
          <w:sz w:val="24"/>
          <w:szCs w:val="24"/>
        </w:rPr>
      </w:pPr>
      <w:r>
        <w:rPr>
          <w:rFonts w:ascii="宋体" w:hAnsi="宋体" w:cs="宋体" w:hint="eastAsia"/>
          <w:kern w:val="0"/>
          <w:sz w:val="24"/>
          <w:szCs w:val="24"/>
        </w:rPr>
        <w:t>b</w:t>
      </w:r>
      <w:r w:rsidR="00C018CD">
        <w:rPr>
          <w:rFonts w:ascii="宋体" w:hAnsi="宋体" w:cs="宋体" w:hint="eastAsia"/>
          <w:kern w:val="0"/>
          <w:sz w:val="24"/>
          <w:szCs w:val="24"/>
        </w:rPr>
        <w:t xml:space="preserve">) </w:t>
      </w:r>
      <w:r w:rsidR="00F822D5">
        <w:rPr>
          <w:rFonts w:ascii="宋体" w:hAnsi="宋体" w:cs="宋体" w:hint="eastAsia"/>
          <w:kern w:val="0"/>
          <w:sz w:val="24"/>
          <w:szCs w:val="24"/>
        </w:rPr>
        <w:t>各餐厅工作人员</w:t>
      </w:r>
      <w:r w:rsidR="00C018CD">
        <w:rPr>
          <w:rFonts w:ascii="宋体" w:hAnsi="宋体" w:cs="宋体" w:hint="eastAsia"/>
          <w:kern w:val="0"/>
          <w:sz w:val="24"/>
          <w:szCs w:val="24"/>
        </w:rPr>
        <w:t>在下班前必须进行安全检查，关闭电源和煤气，确认安全无隐患。</w:t>
      </w:r>
    </w:p>
    <w:p w:rsidR="00C018CD" w:rsidRDefault="0023285E" w:rsidP="00C018CD">
      <w:pPr>
        <w:spacing w:line="360" w:lineRule="auto"/>
        <w:rPr>
          <w:rFonts w:ascii="宋体" w:hAnsi="宋体" w:cs="宋体"/>
          <w:kern w:val="0"/>
          <w:sz w:val="24"/>
          <w:szCs w:val="24"/>
        </w:rPr>
      </w:pPr>
      <w:r>
        <w:rPr>
          <w:rFonts w:ascii="宋体" w:hAnsi="宋体" w:cs="宋体" w:hint="eastAsia"/>
          <w:kern w:val="0"/>
          <w:sz w:val="24"/>
          <w:szCs w:val="24"/>
        </w:rPr>
        <w:t>c</w:t>
      </w:r>
      <w:r w:rsidR="00C018CD">
        <w:rPr>
          <w:rFonts w:ascii="宋体" w:hAnsi="宋体" w:cs="宋体" w:hint="eastAsia"/>
          <w:kern w:val="0"/>
          <w:sz w:val="24"/>
          <w:szCs w:val="24"/>
        </w:rPr>
        <w:t xml:space="preserve">) </w:t>
      </w:r>
      <w:r w:rsidR="00F822D5">
        <w:rPr>
          <w:rFonts w:ascii="宋体" w:hAnsi="宋体" w:cs="宋体" w:hint="eastAsia"/>
          <w:kern w:val="0"/>
          <w:sz w:val="24"/>
          <w:szCs w:val="24"/>
        </w:rPr>
        <w:t>各餐厅</w:t>
      </w:r>
      <w:r w:rsidR="00C018CD">
        <w:rPr>
          <w:rFonts w:ascii="宋体" w:hAnsi="宋体" w:cs="宋体" w:hint="eastAsia"/>
          <w:kern w:val="0"/>
          <w:sz w:val="24"/>
          <w:szCs w:val="24"/>
        </w:rPr>
        <w:t>配备</w:t>
      </w:r>
      <w:r w:rsidR="00F822D5">
        <w:rPr>
          <w:rFonts w:ascii="宋体" w:hAnsi="宋体" w:cs="宋体" w:hint="eastAsia"/>
          <w:kern w:val="0"/>
          <w:sz w:val="24"/>
          <w:szCs w:val="24"/>
        </w:rPr>
        <w:t>足够的灭火器材，灭火器材必须放在明显处，便于随时使用。定期对工作</w:t>
      </w:r>
      <w:r w:rsidR="00C018CD">
        <w:rPr>
          <w:rFonts w:ascii="宋体" w:hAnsi="宋体" w:cs="宋体" w:hint="eastAsia"/>
          <w:kern w:val="0"/>
          <w:sz w:val="24"/>
          <w:szCs w:val="24"/>
        </w:rPr>
        <w:t>人员进行消防培训（每年至少培训一次）。做到人人会使用灭火器，人人懂得疏散方式和逃生自救知识。</w:t>
      </w:r>
    </w:p>
    <w:p w:rsidR="00C018CD" w:rsidRDefault="00C018CD" w:rsidP="00C018CD">
      <w:pPr>
        <w:spacing w:line="360" w:lineRule="auto"/>
        <w:rPr>
          <w:rFonts w:ascii="宋体" w:hAnsi="宋体" w:cs="宋体"/>
          <w:sz w:val="24"/>
          <w:szCs w:val="24"/>
        </w:rPr>
      </w:pPr>
      <w:r>
        <w:rPr>
          <w:rFonts w:ascii="宋体" w:hAnsi="宋体" w:cs="宋体" w:hint="eastAsia"/>
          <w:b/>
          <w:sz w:val="24"/>
          <w:szCs w:val="24"/>
        </w:rPr>
        <w:t>1</w:t>
      </w:r>
      <w:r w:rsidR="002949D2">
        <w:rPr>
          <w:rFonts w:ascii="宋体" w:hAnsi="宋体" w:cs="宋体" w:hint="eastAsia"/>
          <w:b/>
          <w:sz w:val="24"/>
          <w:szCs w:val="24"/>
        </w:rPr>
        <w:t>0</w:t>
      </w:r>
      <w:r>
        <w:rPr>
          <w:rFonts w:ascii="宋体" w:hAnsi="宋体" w:cs="宋体" w:hint="eastAsia"/>
          <w:b/>
          <w:sz w:val="24"/>
          <w:szCs w:val="24"/>
        </w:rPr>
        <w:t>. 集体宿舍管理制度</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a) 凡需入住宿舍人员必须在提前一天提出书面申请，经餐饮管理部领导批准后方可入住；离职后三日内搬离集体宿舍楼。</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b) 在餐饮管理部工作的外地单身职工和因工作需要的职工方可申请住宿。</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c)未经中心经理同意不准随意带有关人员住宿过夜（家属及子女不准入住集体宿舍）。</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d) 凡入住宿舍人员须遵守中心有关规定。</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e) 住宿人员要按时交纳水、电费和宿舍管理费（其中水费按个宿舍人均分摊，电费按个宿舍实际数据算，管理费每月20元）。</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f) 宿舍内不准私拉各类电源，禁止使用电热电源，一经发现，予以没收。宿舍</w:t>
      </w:r>
      <w:r>
        <w:rPr>
          <w:rFonts w:ascii="宋体" w:hAnsi="宋体" w:cs="宋体" w:hint="eastAsia"/>
          <w:sz w:val="24"/>
          <w:szCs w:val="24"/>
        </w:rPr>
        <w:lastRenderedPageBreak/>
        <w:t>内禁止明火，禁止烧饭做菜。</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g) 保持宿舍内环境、卫生，爱护公物，公用部位不准堆放任何杂物和晾晒衣服，以确保道路畅通。</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h) 服从宿舍管理员的管理，进出宿舍应登记，宿舍管理员必须认真负责，对不良现象要敢于批评指正。</w:t>
      </w:r>
    </w:p>
    <w:p w:rsidR="00C018CD" w:rsidRDefault="00C018CD" w:rsidP="00C018CD">
      <w:pPr>
        <w:spacing w:line="360" w:lineRule="auto"/>
        <w:rPr>
          <w:rFonts w:ascii="宋体" w:hAnsi="宋体" w:cs="宋体"/>
          <w:sz w:val="24"/>
          <w:szCs w:val="24"/>
        </w:rPr>
      </w:pPr>
      <w:r>
        <w:rPr>
          <w:rFonts w:ascii="宋体" w:hAnsi="宋体" w:cs="宋体" w:hint="eastAsia"/>
          <w:sz w:val="24"/>
          <w:szCs w:val="24"/>
        </w:rPr>
        <w:t>i) 管理制度者视情节轻重，将对肇事者处以罚款，或取消住宿资格。</w:t>
      </w:r>
    </w:p>
    <w:p w:rsidR="00C018CD" w:rsidRDefault="00C018CD" w:rsidP="00C018CD">
      <w:pPr>
        <w:spacing w:line="360" w:lineRule="auto"/>
        <w:rPr>
          <w:rFonts w:ascii="宋体" w:hAnsi="宋体" w:cs="宋体"/>
          <w:sz w:val="24"/>
          <w:szCs w:val="24"/>
        </w:rPr>
      </w:pPr>
    </w:p>
    <w:p w:rsidR="00C018CD" w:rsidRDefault="00C018CD" w:rsidP="00C018CD">
      <w:pPr>
        <w:widowControl/>
        <w:spacing w:line="360" w:lineRule="auto"/>
        <w:rPr>
          <w:rFonts w:ascii="宋体" w:hAnsi="宋体" w:cs="宋体"/>
          <w:b/>
          <w:color w:val="FF0000"/>
          <w:kern w:val="0"/>
          <w:sz w:val="24"/>
          <w:szCs w:val="24"/>
        </w:rPr>
      </w:pPr>
      <w:r>
        <w:rPr>
          <w:rFonts w:ascii="宋体" w:hAnsi="宋体" w:cs="宋体" w:hint="eastAsia"/>
          <w:b/>
          <w:color w:val="FF0000"/>
          <w:kern w:val="0"/>
          <w:sz w:val="24"/>
          <w:szCs w:val="24"/>
        </w:rPr>
        <w:t>支撑材料：相关图片</w:t>
      </w:r>
    </w:p>
    <w:p w:rsidR="00C018CD" w:rsidRDefault="00A979F9" w:rsidP="00C018CD">
      <w:pPr>
        <w:widowControl/>
        <w:spacing w:line="360" w:lineRule="auto"/>
        <w:rPr>
          <w:rFonts w:ascii="宋体" w:hAnsi="宋体" w:cs="宋体"/>
          <w:b/>
          <w:color w:val="FF0000"/>
          <w:kern w:val="0"/>
          <w:sz w:val="24"/>
          <w:szCs w:val="24"/>
        </w:rPr>
      </w:pPr>
      <w:r>
        <w:rPr>
          <w:rFonts w:ascii="宋体" w:hAnsi="宋体" w:cs="宋体"/>
          <w:b/>
          <w:noProof/>
          <w:color w:val="FF0000"/>
          <w:kern w:val="0"/>
          <w:sz w:val="24"/>
          <w:szCs w:val="24"/>
        </w:rPr>
        <w:drawing>
          <wp:inline distT="0" distB="0" distL="0" distR="0">
            <wp:extent cx="5274310" cy="2966799"/>
            <wp:effectExtent l="0" t="0" r="0" b="0"/>
            <wp:docPr id="2" name="图片 2" descr="C:\Users\201605110955\Desktop\微信图片_201712131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605110955\Desktop\微信图片_2017121311042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6799"/>
                    </a:xfrm>
                    <a:prstGeom prst="rect">
                      <a:avLst/>
                    </a:prstGeom>
                    <a:noFill/>
                    <a:ln>
                      <a:noFill/>
                    </a:ln>
                  </pic:spPr>
                </pic:pic>
              </a:graphicData>
            </a:graphic>
          </wp:inline>
        </w:drawing>
      </w:r>
    </w:p>
    <w:p w:rsidR="00A979F9" w:rsidRDefault="00A979F9" w:rsidP="00C018CD">
      <w:pPr>
        <w:widowControl/>
        <w:spacing w:line="360" w:lineRule="auto"/>
        <w:jc w:val="center"/>
        <w:rPr>
          <w:rFonts w:ascii="宋体" w:hAnsi="宋体" w:cs="宋体"/>
          <w:color w:val="FF0000"/>
          <w:kern w:val="0"/>
          <w:szCs w:val="24"/>
        </w:rPr>
      </w:pPr>
      <w:r w:rsidRPr="00A979F9">
        <w:rPr>
          <w:rFonts w:ascii="宋体" w:hAnsi="宋体" w:cs="宋体" w:hint="eastAsia"/>
          <w:color w:val="FF0000"/>
          <w:kern w:val="0"/>
          <w:szCs w:val="24"/>
        </w:rPr>
        <w:t>餐饮管理部开展</w:t>
      </w:r>
      <w:r>
        <w:rPr>
          <w:rFonts w:ascii="宋体" w:hAnsi="宋体" w:cs="宋体" w:hint="eastAsia"/>
          <w:color w:val="FF0000"/>
          <w:kern w:val="0"/>
          <w:szCs w:val="24"/>
        </w:rPr>
        <w:t>新员工培训</w:t>
      </w:r>
    </w:p>
    <w:p w:rsidR="00A979F9" w:rsidRDefault="00A979F9" w:rsidP="00A979F9">
      <w:pPr>
        <w:widowControl/>
        <w:spacing w:line="360" w:lineRule="auto"/>
        <w:jc w:val="center"/>
        <w:rPr>
          <w:rFonts w:ascii="宋体" w:hAnsi="宋体" w:cs="宋体"/>
          <w:color w:val="FF0000"/>
          <w:kern w:val="0"/>
          <w:szCs w:val="24"/>
        </w:rPr>
      </w:pPr>
      <w:r>
        <w:rPr>
          <w:rFonts w:ascii="宋体" w:hAnsi="宋体" w:cs="宋体"/>
          <w:noProof/>
          <w:color w:val="FF0000"/>
          <w:kern w:val="0"/>
          <w:szCs w:val="24"/>
        </w:rPr>
        <w:drawing>
          <wp:inline distT="0" distB="0" distL="0" distR="0">
            <wp:extent cx="4505325" cy="2962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1599" cy="2966400"/>
                    </a:xfrm>
                    <a:prstGeom prst="rect">
                      <a:avLst/>
                    </a:prstGeom>
                    <a:noFill/>
                  </pic:spPr>
                </pic:pic>
              </a:graphicData>
            </a:graphic>
          </wp:inline>
        </w:drawing>
      </w:r>
    </w:p>
    <w:p w:rsidR="00C018CD" w:rsidRDefault="00C018CD" w:rsidP="00C018CD">
      <w:pPr>
        <w:widowControl/>
        <w:spacing w:line="360" w:lineRule="auto"/>
        <w:jc w:val="center"/>
        <w:rPr>
          <w:rFonts w:ascii="宋体" w:hAnsi="宋体" w:cs="宋体"/>
          <w:color w:val="FF0000"/>
          <w:kern w:val="0"/>
          <w:szCs w:val="24"/>
        </w:rPr>
      </w:pPr>
      <w:r w:rsidRPr="00C018CD">
        <w:rPr>
          <w:rFonts w:ascii="宋体" w:hAnsi="宋体" w:cs="宋体" w:hint="eastAsia"/>
          <w:color w:val="FF0000"/>
          <w:kern w:val="0"/>
          <w:szCs w:val="24"/>
        </w:rPr>
        <w:t>机械设备</w:t>
      </w:r>
      <w:r w:rsidR="00A979F9">
        <w:rPr>
          <w:rFonts w:ascii="宋体" w:hAnsi="宋体" w:cs="宋体" w:hint="eastAsia"/>
          <w:color w:val="FF0000"/>
          <w:kern w:val="0"/>
          <w:szCs w:val="24"/>
        </w:rPr>
        <w:t>绞肉机</w:t>
      </w:r>
      <w:r w:rsidRPr="00C018CD">
        <w:rPr>
          <w:rFonts w:ascii="宋体" w:hAnsi="宋体" w:cs="宋体" w:hint="eastAsia"/>
          <w:color w:val="FF0000"/>
          <w:kern w:val="0"/>
          <w:szCs w:val="24"/>
        </w:rPr>
        <w:t>安全操作培训提高员工安全意识</w:t>
      </w:r>
    </w:p>
    <w:p w:rsidR="00C018CD" w:rsidRDefault="00C018CD" w:rsidP="00C018CD">
      <w:pPr>
        <w:widowControl/>
        <w:spacing w:line="360" w:lineRule="auto"/>
        <w:jc w:val="center"/>
        <w:rPr>
          <w:rFonts w:ascii="宋体" w:hAnsi="宋体" w:cs="宋体"/>
          <w:color w:val="FF0000"/>
          <w:kern w:val="0"/>
          <w:szCs w:val="24"/>
        </w:rPr>
      </w:pPr>
    </w:p>
    <w:p w:rsidR="008A2982" w:rsidRDefault="008A2982" w:rsidP="00C018CD">
      <w:pPr>
        <w:widowControl/>
        <w:spacing w:line="360" w:lineRule="auto"/>
        <w:jc w:val="center"/>
        <w:rPr>
          <w:rFonts w:ascii="宋体" w:hAnsi="宋体" w:cs="宋体"/>
          <w:color w:val="FF0000"/>
          <w:kern w:val="0"/>
          <w:szCs w:val="24"/>
        </w:rPr>
      </w:pPr>
      <w:r>
        <w:rPr>
          <w:rFonts w:ascii="宋体" w:hAnsi="宋体" w:cs="宋体"/>
          <w:noProof/>
          <w:color w:val="FF0000"/>
          <w:kern w:val="0"/>
          <w:szCs w:val="24"/>
        </w:rPr>
        <w:drawing>
          <wp:inline distT="0" distB="0" distL="0" distR="0">
            <wp:extent cx="5274310" cy="2966799"/>
            <wp:effectExtent l="0" t="0" r="0" b="0"/>
            <wp:docPr id="7" name="图片 7" descr="C:\Users\201605~1\AppData\Local\Temp\WeChat Files\13806587202596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605~1\AppData\Local\Temp\WeChat Files\13806587202596801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6799"/>
                    </a:xfrm>
                    <a:prstGeom prst="rect">
                      <a:avLst/>
                    </a:prstGeom>
                    <a:noFill/>
                    <a:ln>
                      <a:noFill/>
                    </a:ln>
                  </pic:spPr>
                </pic:pic>
              </a:graphicData>
            </a:graphic>
          </wp:inline>
        </w:drawing>
      </w:r>
    </w:p>
    <w:p w:rsidR="008A2982" w:rsidRDefault="008A2982" w:rsidP="008A2982">
      <w:pPr>
        <w:widowControl/>
        <w:spacing w:line="360" w:lineRule="auto"/>
        <w:jc w:val="left"/>
        <w:rPr>
          <w:rFonts w:ascii="宋体" w:hAnsi="宋体" w:cs="宋体"/>
          <w:color w:val="FF0000"/>
          <w:kern w:val="0"/>
          <w:szCs w:val="24"/>
        </w:rPr>
      </w:pPr>
      <w:r w:rsidRPr="008A2982">
        <w:rPr>
          <w:rFonts w:ascii="宋体" w:hAnsi="宋体" w:cs="宋体" w:hint="eastAsia"/>
          <w:color w:val="FF0000"/>
          <w:kern w:val="0"/>
          <w:szCs w:val="24"/>
        </w:rPr>
        <w:t>程裕东校长、李延臣副校长带领后勤管理处、保卫处、设备处等部门负责人检查食堂安全生产工作落实情况。</w:t>
      </w:r>
    </w:p>
    <w:p w:rsidR="008A2982" w:rsidRDefault="008A2982" w:rsidP="00C018CD">
      <w:pPr>
        <w:widowControl/>
        <w:spacing w:line="360" w:lineRule="auto"/>
        <w:jc w:val="center"/>
        <w:rPr>
          <w:rFonts w:ascii="宋体" w:hAnsi="宋体" w:cs="宋体"/>
          <w:color w:val="FF0000"/>
          <w:kern w:val="0"/>
          <w:szCs w:val="24"/>
        </w:rPr>
      </w:pPr>
    </w:p>
    <w:p w:rsidR="008A2982" w:rsidRDefault="008A2982" w:rsidP="00C018CD">
      <w:pPr>
        <w:widowControl/>
        <w:spacing w:line="360" w:lineRule="auto"/>
        <w:jc w:val="center"/>
        <w:rPr>
          <w:rFonts w:ascii="宋体" w:hAnsi="宋体" w:cs="宋体"/>
          <w:color w:val="FF0000"/>
          <w:kern w:val="0"/>
          <w:szCs w:val="24"/>
        </w:rPr>
      </w:pPr>
      <w:r>
        <w:rPr>
          <w:rFonts w:ascii="宋体" w:hAnsi="宋体" w:cs="宋体"/>
          <w:noProof/>
          <w:color w:val="FF0000"/>
          <w:kern w:val="0"/>
          <w:szCs w:val="24"/>
        </w:rPr>
        <w:drawing>
          <wp:inline distT="0" distB="0" distL="0" distR="0">
            <wp:extent cx="5274310" cy="2966799"/>
            <wp:effectExtent l="0" t="0" r="0" b="0"/>
            <wp:docPr id="8" name="图片 8" descr="C:\Users\201605~1\AppData\Local\Temp\WeChat Files\89813812581213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605~1\AppData\Local\Temp\WeChat Files\89813812581213846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6799"/>
                    </a:xfrm>
                    <a:prstGeom prst="rect">
                      <a:avLst/>
                    </a:prstGeom>
                    <a:noFill/>
                    <a:ln>
                      <a:noFill/>
                    </a:ln>
                  </pic:spPr>
                </pic:pic>
              </a:graphicData>
            </a:graphic>
          </wp:inline>
        </w:drawing>
      </w:r>
    </w:p>
    <w:p w:rsidR="008A2982" w:rsidRDefault="008A2982" w:rsidP="00C018CD">
      <w:pPr>
        <w:widowControl/>
        <w:spacing w:line="360" w:lineRule="auto"/>
        <w:jc w:val="center"/>
        <w:rPr>
          <w:rFonts w:ascii="宋体" w:hAnsi="宋体" w:cs="宋体"/>
          <w:color w:val="FF0000"/>
          <w:kern w:val="0"/>
          <w:szCs w:val="24"/>
        </w:rPr>
      </w:pPr>
      <w:r w:rsidRPr="008A2982">
        <w:rPr>
          <w:rFonts w:ascii="宋体" w:hAnsi="宋体" w:cs="宋体" w:hint="eastAsia"/>
          <w:color w:val="FF0000"/>
          <w:kern w:val="0"/>
          <w:szCs w:val="24"/>
        </w:rPr>
        <w:t>上海市教委高校食品安全专项检查组来我校做食品安全专项检查工作</w:t>
      </w:r>
    </w:p>
    <w:p w:rsidR="008A2982" w:rsidRDefault="008A2982" w:rsidP="00C018CD">
      <w:pPr>
        <w:widowControl/>
        <w:spacing w:line="360" w:lineRule="auto"/>
        <w:jc w:val="center"/>
        <w:rPr>
          <w:rFonts w:ascii="宋体" w:hAnsi="宋体" w:cs="宋体"/>
          <w:color w:val="FF0000"/>
          <w:kern w:val="0"/>
          <w:szCs w:val="24"/>
        </w:rPr>
      </w:pPr>
    </w:p>
    <w:p w:rsidR="008A2982" w:rsidRDefault="005D43E4" w:rsidP="00C018CD">
      <w:pPr>
        <w:widowControl/>
        <w:spacing w:line="360" w:lineRule="auto"/>
        <w:jc w:val="center"/>
        <w:rPr>
          <w:rFonts w:ascii="宋体" w:hAnsi="宋体" w:cs="宋体"/>
          <w:color w:val="FF0000"/>
          <w:kern w:val="0"/>
          <w:szCs w:val="24"/>
        </w:rPr>
      </w:pPr>
      <w:r>
        <w:rPr>
          <w:rFonts w:ascii="宋体" w:hAnsi="宋体" w:cs="宋体"/>
          <w:noProof/>
          <w:color w:val="FF0000"/>
          <w:kern w:val="0"/>
          <w:szCs w:val="24"/>
        </w:rPr>
        <w:lastRenderedPageBreak/>
        <w:drawing>
          <wp:inline distT="0" distB="0" distL="0" distR="0">
            <wp:extent cx="1767266" cy="1179255"/>
            <wp:effectExtent l="0" t="0" r="0" b="0"/>
            <wp:docPr id="9" name="图片 9" descr="C:\Users\201605~1\AppData\Local\Temp\WeChat Files\756844778590928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605~1\AppData\Local\Temp\WeChat Files\75684477859092884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266" cy="1179255"/>
                    </a:xfrm>
                    <a:prstGeom prst="rect">
                      <a:avLst/>
                    </a:prstGeom>
                    <a:noFill/>
                    <a:ln>
                      <a:noFill/>
                    </a:ln>
                  </pic:spPr>
                </pic:pic>
              </a:graphicData>
            </a:graphic>
          </wp:inline>
        </w:drawing>
      </w:r>
      <w:r>
        <w:rPr>
          <w:rFonts w:ascii="宋体" w:hAnsi="宋体" w:cs="宋体"/>
          <w:noProof/>
          <w:color w:val="FF0000"/>
          <w:kern w:val="0"/>
          <w:szCs w:val="24"/>
        </w:rPr>
        <w:drawing>
          <wp:inline distT="0" distB="0" distL="0" distR="0">
            <wp:extent cx="1647825" cy="109719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046" cy="1101338"/>
                    </a:xfrm>
                    <a:prstGeom prst="rect">
                      <a:avLst/>
                    </a:prstGeom>
                    <a:noFill/>
                  </pic:spPr>
                </pic:pic>
              </a:graphicData>
            </a:graphic>
          </wp:inline>
        </w:drawing>
      </w:r>
      <w:r>
        <w:rPr>
          <w:rFonts w:ascii="宋体" w:hAnsi="宋体" w:cs="宋体"/>
          <w:noProof/>
          <w:color w:val="FF0000"/>
          <w:kern w:val="0"/>
          <w:szCs w:val="24"/>
        </w:rPr>
        <w:drawing>
          <wp:inline distT="0" distB="0" distL="0" distR="0">
            <wp:extent cx="1724025" cy="1150400"/>
            <wp:effectExtent l="0" t="0" r="0" b="0"/>
            <wp:docPr id="14" name="图片 14" descr="C:\Users\201605~1\AppData\Local\Temp\WeChat Files\47842305415567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605~1\AppData\Local\Temp\WeChat Files\47842305415567279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885" cy="1157647"/>
                    </a:xfrm>
                    <a:prstGeom prst="rect">
                      <a:avLst/>
                    </a:prstGeom>
                    <a:noFill/>
                    <a:ln>
                      <a:noFill/>
                    </a:ln>
                  </pic:spPr>
                </pic:pic>
              </a:graphicData>
            </a:graphic>
          </wp:inline>
        </w:drawing>
      </w:r>
    </w:p>
    <w:p w:rsidR="008A2982" w:rsidRDefault="008A2982" w:rsidP="00C018CD">
      <w:pPr>
        <w:widowControl/>
        <w:spacing w:line="360" w:lineRule="auto"/>
        <w:jc w:val="center"/>
        <w:rPr>
          <w:rFonts w:ascii="宋体" w:hAnsi="宋体" w:cs="宋体"/>
          <w:color w:val="FF0000"/>
          <w:kern w:val="0"/>
          <w:szCs w:val="24"/>
        </w:rPr>
      </w:pPr>
    </w:p>
    <w:p w:rsidR="008A2982" w:rsidRDefault="005D43E4" w:rsidP="00C018CD">
      <w:pPr>
        <w:widowControl/>
        <w:spacing w:line="360" w:lineRule="auto"/>
        <w:jc w:val="center"/>
        <w:rPr>
          <w:rFonts w:ascii="宋体" w:hAnsi="宋体" w:cs="宋体"/>
          <w:color w:val="FF0000"/>
          <w:kern w:val="0"/>
          <w:szCs w:val="24"/>
        </w:rPr>
      </w:pPr>
      <w:r>
        <w:rPr>
          <w:rFonts w:ascii="宋体" w:hAnsi="宋体" w:cs="宋体"/>
          <w:noProof/>
          <w:color w:val="FF0000"/>
          <w:kern w:val="0"/>
          <w:szCs w:val="24"/>
        </w:rPr>
        <w:drawing>
          <wp:inline distT="0" distB="0" distL="0" distR="0">
            <wp:extent cx="4981575" cy="3321050"/>
            <wp:effectExtent l="0" t="0" r="0" b="0"/>
            <wp:docPr id="15" name="图片 15" descr="C:\Users\201605~1\AppData\Local\Temp\WeChat Files\69830498193821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605~1\AppData\Local\Temp\WeChat Files\698304981938218383.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3321050"/>
                    </a:xfrm>
                    <a:prstGeom prst="rect">
                      <a:avLst/>
                    </a:prstGeom>
                    <a:noFill/>
                    <a:ln>
                      <a:noFill/>
                    </a:ln>
                  </pic:spPr>
                </pic:pic>
              </a:graphicData>
            </a:graphic>
          </wp:inline>
        </w:drawing>
      </w:r>
    </w:p>
    <w:p w:rsidR="008A2982" w:rsidRDefault="005D43E4" w:rsidP="00C018CD">
      <w:pPr>
        <w:widowControl/>
        <w:spacing w:line="360" w:lineRule="auto"/>
        <w:jc w:val="center"/>
        <w:rPr>
          <w:rFonts w:ascii="宋体" w:hAnsi="宋体" w:cs="宋体"/>
          <w:color w:val="FF0000"/>
          <w:kern w:val="0"/>
          <w:szCs w:val="24"/>
        </w:rPr>
      </w:pPr>
      <w:r w:rsidRPr="005D43E4">
        <w:rPr>
          <w:rFonts w:ascii="宋体" w:hAnsi="宋体" w:cs="宋体" w:hint="eastAsia"/>
          <w:color w:val="FF0000"/>
          <w:kern w:val="0"/>
          <w:szCs w:val="24"/>
        </w:rPr>
        <w:t>获邀参加上海市教委在复旦大学江湾校区举办的第一届上海大学生美食节。</w:t>
      </w:r>
    </w:p>
    <w:p w:rsidR="008A2982" w:rsidRDefault="000F6C7D" w:rsidP="00C018CD">
      <w:pPr>
        <w:widowControl/>
        <w:spacing w:line="360" w:lineRule="auto"/>
        <w:jc w:val="center"/>
        <w:rPr>
          <w:rFonts w:ascii="宋体" w:hAnsi="宋体" w:cs="宋体"/>
          <w:color w:val="FF0000"/>
          <w:kern w:val="0"/>
          <w:szCs w:val="24"/>
        </w:rPr>
      </w:pPr>
      <w:r>
        <w:rPr>
          <w:rFonts w:ascii="宋体" w:hAnsi="宋体" w:cs="宋体"/>
          <w:noProof/>
          <w:color w:val="FF0000"/>
          <w:kern w:val="0"/>
          <w:szCs w:val="24"/>
        </w:rPr>
        <w:drawing>
          <wp:inline distT="0" distB="0" distL="0" distR="0">
            <wp:extent cx="5274310" cy="3510713"/>
            <wp:effectExtent l="0" t="0" r="0" b="0"/>
            <wp:docPr id="3" name="图片 3" descr="D:\黄海燕\食品添加剂\2017年12月食品添加剂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黄海燕\食品添加剂\2017年12月食品添加剂公示.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10713"/>
                    </a:xfrm>
                    <a:prstGeom prst="rect">
                      <a:avLst/>
                    </a:prstGeom>
                    <a:noFill/>
                    <a:ln>
                      <a:noFill/>
                    </a:ln>
                  </pic:spPr>
                </pic:pic>
              </a:graphicData>
            </a:graphic>
          </wp:inline>
        </w:drawing>
      </w:r>
      <w:bookmarkStart w:id="0" w:name="_GoBack"/>
      <w:bookmarkEnd w:id="0"/>
    </w:p>
    <w:p w:rsidR="000F6C7D" w:rsidRDefault="000F6C7D" w:rsidP="00C018CD">
      <w:pPr>
        <w:widowControl/>
        <w:spacing w:line="360" w:lineRule="auto"/>
        <w:jc w:val="center"/>
        <w:rPr>
          <w:rFonts w:ascii="宋体" w:hAnsi="宋体" w:cs="宋体"/>
          <w:color w:val="FF0000"/>
          <w:kern w:val="0"/>
          <w:szCs w:val="24"/>
        </w:rPr>
      </w:pPr>
      <w:r>
        <w:rPr>
          <w:rFonts w:ascii="宋体" w:hAnsi="宋体" w:cs="宋体" w:hint="eastAsia"/>
          <w:color w:val="FF0000"/>
          <w:kern w:val="0"/>
          <w:szCs w:val="24"/>
        </w:rPr>
        <w:lastRenderedPageBreak/>
        <w:t>2017年12月更新食品添加剂公示</w:t>
      </w:r>
    </w:p>
    <w:p w:rsidR="000F6C7D" w:rsidRDefault="000F6C7D" w:rsidP="00C018CD">
      <w:pPr>
        <w:widowControl/>
        <w:spacing w:line="360" w:lineRule="auto"/>
        <w:jc w:val="center"/>
        <w:rPr>
          <w:rFonts w:ascii="宋体" w:hAnsi="宋体" w:cs="宋体"/>
          <w:color w:val="FF0000"/>
          <w:kern w:val="0"/>
          <w:szCs w:val="24"/>
        </w:rPr>
      </w:pPr>
    </w:p>
    <w:p w:rsidR="000F6C7D" w:rsidRPr="000F6C7D" w:rsidRDefault="000F6C7D" w:rsidP="00C018CD">
      <w:pPr>
        <w:widowControl/>
        <w:spacing w:line="360" w:lineRule="auto"/>
        <w:jc w:val="center"/>
        <w:rPr>
          <w:rFonts w:ascii="宋体" w:hAnsi="宋体" w:cs="宋体"/>
          <w:color w:val="FF0000"/>
          <w:kern w:val="0"/>
          <w:szCs w:val="24"/>
        </w:rPr>
      </w:pPr>
    </w:p>
    <w:p w:rsidR="008A2982" w:rsidRDefault="00F00CEF" w:rsidP="00C018CD">
      <w:pPr>
        <w:widowControl/>
        <w:spacing w:line="360" w:lineRule="auto"/>
        <w:jc w:val="center"/>
        <w:rPr>
          <w:rFonts w:ascii="宋体" w:hAnsi="宋体" w:cs="宋体"/>
          <w:color w:val="FF0000"/>
          <w:kern w:val="0"/>
          <w:szCs w:val="24"/>
        </w:rPr>
      </w:pPr>
      <w:r>
        <w:rPr>
          <w:rFonts w:ascii="宋体" w:hAnsi="宋体" w:cs="宋体"/>
          <w:noProof/>
          <w:color w:val="FF0000"/>
          <w:kern w:val="0"/>
          <w:szCs w:val="24"/>
        </w:rPr>
        <w:drawing>
          <wp:inline distT="0" distB="0" distL="0" distR="0">
            <wp:extent cx="5274310" cy="3735970"/>
            <wp:effectExtent l="0" t="0" r="0" b="0"/>
            <wp:docPr id="16" name="图片 16" descr="C:\Users\201605~1\AppData\Local\Temp\WeChat Files\11191067185732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605~1\AppData\Local\Temp\WeChat Files\11191067185732547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735970"/>
                    </a:xfrm>
                    <a:prstGeom prst="rect">
                      <a:avLst/>
                    </a:prstGeom>
                    <a:noFill/>
                    <a:ln>
                      <a:noFill/>
                    </a:ln>
                  </pic:spPr>
                </pic:pic>
              </a:graphicData>
            </a:graphic>
          </wp:inline>
        </w:drawing>
      </w:r>
    </w:p>
    <w:p w:rsidR="008A2982" w:rsidRDefault="008A2982" w:rsidP="00C018CD">
      <w:pPr>
        <w:widowControl/>
        <w:spacing w:line="360" w:lineRule="auto"/>
        <w:jc w:val="center"/>
        <w:rPr>
          <w:rFonts w:ascii="宋体" w:hAnsi="宋体" w:cs="宋体"/>
          <w:color w:val="FF0000"/>
          <w:kern w:val="0"/>
          <w:szCs w:val="24"/>
        </w:rPr>
      </w:pPr>
    </w:p>
    <w:p w:rsidR="00C018CD" w:rsidRPr="00C018CD" w:rsidRDefault="00C018CD" w:rsidP="00F00CEF">
      <w:pPr>
        <w:widowControl/>
        <w:spacing w:line="360" w:lineRule="auto"/>
        <w:rPr>
          <w:rFonts w:ascii="宋体" w:hAnsi="宋体" w:cs="宋体"/>
          <w:color w:val="FF0000"/>
          <w:kern w:val="0"/>
          <w:szCs w:val="24"/>
        </w:rPr>
      </w:pPr>
    </w:p>
    <w:sectPr w:rsidR="00C018CD" w:rsidRPr="00C018CD" w:rsidSect="00DD38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679" w:rsidRDefault="00FB4679" w:rsidP="00C018CD">
      <w:r>
        <w:separator/>
      </w:r>
    </w:p>
  </w:endnote>
  <w:endnote w:type="continuationSeparator" w:id="1">
    <w:p w:rsidR="00FB4679" w:rsidRDefault="00FB4679" w:rsidP="00C018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679" w:rsidRDefault="00FB4679" w:rsidP="00C018CD">
      <w:r>
        <w:separator/>
      </w:r>
    </w:p>
  </w:footnote>
  <w:footnote w:type="continuationSeparator" w:id="1">
    <w:p w:rsidR="00FB4679" w:rsidRDefault="00FB4679" w:rsidP="00C018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046DB"/>
    <w:multiLevelType w:val="multilevel"/>
    <w:tmpl w:val="284046D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018CD"/>
    <w:rsid w:val="00044877"/>
    <w:rsid w:val="000D0654"/>
    <w:rsid w:val="000F6C7D"/>
    <w:rsid w:val="0012648E"/>
    <w:rsid w:val="001A3068"/>
    <w:rsid w:val="0023285E"/>
    <w:rsid w:val="002949D2"/>
    <w:rsid w:val="0037029D"/>
    <w:rsid w:val="003A0298"/>
    <w:rsid w:val="004753AA"/>
    <w:rsid w:val="004C2DB5"/>
    <w:rsid w:val="004D1500"/>
    <w:rsid w:val="004E28A4"/>
    <w:rsid w:val="00535BFB"/>
    <w:rsid w:val="005D43E4"/>
    <w:rsid w:val="006F2BBE"/>
    <w:rsid w:val="007B4B1D"/>
    <w:rsid w:val="0086739D"/>
    <w:rsid w:val="00890246"/>
    <w:rsid w:val="008A2982"/>
    <w:rsid w:val="00905386"/>
    <w:rsid w:val="009B5B37"/>
    <w:rsid w:val="00A03EED"/>
    <w:rsid w:val="00A74C9C"/>
    <w:rsid w:val="00A979F9"/>
    <w:rsid w:val="00B31D6F"/>
    <w:rsid w:val="00BF5C83"/>
    <w:rsid w:val="00C018CD"/>
    <w:rsid w:val="00C52CE2"/>
    <w:rsid w:val="00D0656F"/>
    <w:rsid w:val="00D209B5"/>
    <w:rsid w:val="00DA0FC6"/>
    <w:rsid w:val="00DA5B51"/>
    <w:rsid w:val="00DD3820"/>
    <w:rsid w:val="00EF2FF8"/>
    <w:rsid w:val="00F00CEF"/>
    <w:rsid w:val="00F822D5"/>
    <w:rsid w:val="00FB4679"/>
    <w:rsid w:val="00FF05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018CD"/>
    <w:pPr>
      <w:widowControl w:val="0"/>
      <w:jc w:val="both"/>
    </w:pPr>
    <w:rPr>
      <w:rFonts w:ascii="Times New Roman" w:eastAsia="宋体" w:hAnsi="Times New Rom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18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018CD"/>
    <w:rPr>
      <w:sz w:val="18"/>
      <w:szCs w:val="18"/>
    </w:rPr>
  </w:style>
  <w:style w:type="paragraph" w:styleId="a4">
    <w:name w:val="footer"/>
    <w:basedOn w:val="a"/>
    <w:link w:val="Char0"/>
    <w:uiPriority w:val="99"/>
    <w:unhideWhenUsed/>
    <w:rsid w:val="00C018CD"/>
    <w:pPr>
      <w:tabs>
        <w:tab w:val="center" w:pos="4153"/>
        <w:tab w:val="right" w:pos="8306"/>
      </w:tabs>
      <w:snapToGrid w:val="0"/>
      <w:jc w:val="left"/>
    </w:pPr>
    <w:rPr>
      <w:sz w:val="18"/>
      <w:szCs w:val="18"/>
    </w:rPr>
  </w:style>
  <w:style w:type="character" w:customStyle="1" w:styleId="Char0">
    <w:name w:val="页脚 Char"/>
    <w:basedOn w:val="a0"/>
    <w:link w:val="a4"/>
    <w:uiPriority w:val="99"/>
    <w:rsid w:val="00C018CD"/>
    <w:rPr>
      <w:sz w:val="18"/>
      <w:szCs w:val="18"/>
    </w:rPr>
  </w:style>
  <w:style w:type="paragraph" w:styleId="a5">
    <w:name w:val="Normal (Web)"/>
    <w:basedOn w:val="a"/>
    <w:qFormat/>
    <w:rsid w:val="00C018CD"/>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1">
    <w:name w:val="列出段落1"/>
    <w:basedOn w:val="a"/>
    <w:qFormat/>
    <w:rsid w:val="00C018CD"/>
    <w:pPr>
      <w:ind w:firstLineChars="200" w:firstLine="420"/>
    </w:pPr>
    <w:rPr>
      <w:rFonts w:ascii="Calibri" w:hAnsi="Calibri" w:cs="黑体"/>
      <w:szCs w:val="22"/>
    </w:rPr>
  </w:style>
  <w:style w:type="paragraph" w:styleId="a6">
    <w:name w:val="Balloon Text"/>
    <w:basedOn w:val="a"/>
    <w:link w:val="Char1"/>
    <w:uiPriority w:val="99"/>
    <w:semiHidden/>
    <w:unhideWhenUsed/>
    <w:rsid w:val="00C018CD"/>
    <w:rPr>
      <w:sz w:val="18"/>
      <w:szCs w:val="18"/>
    </w:rPr>
  </w:style>
  <w:style w:type="character" w:customStyle="1" w:styleId="Char1">
    <w:name w:val="批注框文本 Char"/>
    <w:basedOn w:val="a0"/>
    <w:link w:val="a6"/>
    <w:uiPriority w:val="99"/>
    <w:semiHidden/>
    <w:rsid w:val="00C018C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608</Words>
  <Characters>3467</Characters>
  <Application>Microsoft Office Word</Application>
  <DocSecurity>0</DocSecurity>
  <Lines>28</Lines>
  <Paragraphs>8</Paragraphs>
  <ScaleCrop>false</ScaleCrop>
  <Company/>
  <LinksUpToDate>false</LinksUpToDate>
  <CharactersWithSpaces>4067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44</cp:revision>
  <dcterms:created xsi:type="dcterms:W3CDTF">2016-11-10T02:58:00Z</dcterms:created>
  <dcterms:modified xsi:type="dcterms:W3CDTF">2018-01-10T06:26:00Z</dcterms:modified>
</cp:coreProperties>
</file>