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/>
          <w:b/>
          <w:bCs/>
          <w:sz w:val="36"/>
          <w:szCs w:val="36"/>
        </w:rPr>
      </w:pPr>
      <w:r>
        <w:rPr>
          <w:rFonts w:hint="eastAsia" w:ascii="黑体" w:hAnsi="黑体" w:eastAsia="黑体"/>
          <w:b/>
          <w:bCs/>
          <w:sz w:val="36"/>
          <w:szCs w:val="36"/>
        </w:rPr>
        <w:t>关于开展“</w:t>
      </w:r>
      <w:r>
        <w:rPr>
          <w:rFonts w:hint="eastAsia" w:ascii="黑体" w:hAnsi="黑体" w:eastAsia="黑体"/>
          <w:b/>
          <w:sz w:val="36"/>
          <w:szCs w:val="36"/>
        </w:rPr>
        <w:t>百年海大育英才 乐学勤勉创新风</w:t>
      </w:r>
      <w:r>
        <w:rPr>
          <w:rFonts w:hint="eastAsia" w:ascii="黑体" w:hAnsi="黑体" w:eastAsia="黑体"/>
          <w:b/>
          <w:bCs/>
          <w:sz w:val="36"/>
          <w:szCs w:val="36"/>
        </w:rPr>
        <w:t>”</w:t>
      </w:r>
    </w:p>
    <w:p>
      <w:pPr>
        <w:jc w:val="center"/>
        <w:rPr>
          <w:rFonts w:ascii="黑体" w:hAnsi="黑体" w:eastAsia="黑体"/>
          <w:b/>
          <w:bCs/>
          <w:sz w:val="36"/>
          <w:szCs w:val="36"/>
        </w:rPr>
      </w:pPr>
      <w:r>
        <w:rPr>
          <w:rFonts w:hint="eastAsia" w:ascii="黑体" w:hAnsi="黑体" w:eastAsia="黑体"/>
          <w:b/>
          <w:bCs/>
          <w:sz w:val="36"/>
          <w:szCs w:val="36"/>
        </w:rPr>
        <w:t>—学生骨干“争坐前三排”学风建设活动的通知</w:t>
      </w:r>
    </w:p>
    <w:p>
      <w:pPr>
        <w:jc w:val="center"/>
        <w:rPr>
          <w:rFonts w:ascii="仿宋" w:hAnsi="仿宋" w:eastAsia="仿宋" w:cs="仿宋"/>
          <w:sz w:val="28"/>
          <w:szCs w:val="28"/>
        </w:rPr>
      </w:pPr>
    </w:p>
    <w:p>
      <w:pPr>
        <w:ind w:firstLine="560" w:firstLineChars="20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为进一步</w:t>
      </w:r>
      <w:r>
        <w:rPr>
          <w:rFonts w:hint="eastAsia" w:ascii="仿宋" w:hAnsi="仿宋" w:eastAsia="仿宋" w:cs="仿宋"/>
          <w:sz w:val="28"/>
          <w:szCs w:val="28"/>
        </w:rPr>
        <w:t>实现“双一流”建设目标，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推进</w:t>
      </w:r>
      <w:r>
        <w:rPr>
          <w:rFonts w:hint="eastAsia" w:ascii="仿宋" w:hAnsi="仿宋" w:eastAsia="仿宋" w:cs="仿宋"/>
          <w:sz w:val="28"/>
          <w:szCs w:val="28"/>
        </w:rPr>
        <w:t>学风建设。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学生应发挥</w:t>
      </w:r>
      <w:r>
        <w:rPr>
          <w:rFonts w:hint="eastAsia" w:ascii="仿宋" w:hAnsi="仿宋" w:eastAsia="仿宋" w:cs="仿宋"/>
          <w:sz w:val="28"/>
          <w:szCs w:val="28"/>
        </w:rPr>
        <w:t>“自我教育、自我管理、自我服务、自我监督”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作用</w:t>
      </w:r>
      <w:r>
        <w:rPr>
          <w:rFonts w:hint="eastAsia" w:ascii="仿宋" w:hAnsi="仿宋" w:eastAsia="仿宋" w:cs="仿宋"/>
          <w:sz w:val="28"/>
          <w:szCs w:val="28"/>
        </w:rPr>
        <w:t>，校学生会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学校</w:t>
      </w:r>
      <w:r>
        <w:rPr>
          <w:rFonts w:hint="eastAsia" w:ascii="仿宋" w:hAnsi="仿宋" w:eastAsia="仿宋" w:cs="仿宋"/>
          <w:sz w:val="28"/>
          <w:szCs w:val="28"/>
        </w:rPr>
        <w:t>实际，特此策划学生骨干“争坐前三排”学风建设活动，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充分发挥学生骨干的示范引领作用，</w:t>
      </w:r>
      <w:r>
        <w:rPr>
          <w:rFonts w:hint="eastAsia" w:ascii="仿宋" w:hAnsi="仿宋" w:eastAsia="仿宋" w:cs="仿宋"/>
          <w:sz w:val="28"/>
          <w:szCs w:val="28"/>
        </w:rPr>
        <w:t>以活动倡学风，帮助学生养成良好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的</w:t>
      </w:r>
      <w:r>
        <w:rPr>
          <w:rFonts w:hint="eastAsia" w:ascii="仿宋" w:hAnsi="仿宋" w:eastAsia="仿宋" w:cs="仿宋"/>
          <w:sz w:val="28"/>
          <w:szCs w:val="28"/>
        </w:rPr>
        <w:t>学习习惯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，构建</w:t>
      </w:r>
      <w:r>
        <w:rPr>
          <w:rFonts w:hint="eastAsia" w:ascii="仿宋" w:hAnsi="仿宋" w:eastAsia="仿宋" w:cs="仿宋"/>
          <w:sz w:val="28"/>
          <w:szCs w:val="28"/>
        </w:rPr>
        <w:t>学风建设长效机制。</w:t>
      </w:r>
    </w:p>
    <w:p>
      <w:pPr>
        <w:jc w:val="left"/>
        <w:rPr>
          <w:rFonts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一、活动主题</w:t>
      </w:r>
    </w:p>
    <w:p>
      <w:pPr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百年海大育英才 乐学勤勉创新风</w:t>
      </w:r>
    </w:p>
    <w:p>
      <w:pPr>
        <w:jc w:val="left"/>
        <w:rPr>
          <w:rFonts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二、活动</w:t>
      </w:r>
      <w:r>
        <w:rPr>
          <w:rFonts w:hint="eastAsia" w:ascii="仿宋" w:hAnsi="仿宋" w:eastAsia="仿宋" w:cs="仿宋"/>
          <w:b/>
          <w:sz w:val="28"/>
          <w:szCs w:val="28"/>
          <w:lang w:eastAsia="zh-CN"/>
        </w:rPr>
        <w:t>对象</w:t>
      </w:r>
    </w:p>
    <w:p>
      <w:pPr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学生骨干</w:t>
      </w:r>
    </w:p>
    <w:p>
      <w:pPr>
        <w:numPr>
          <w:ilvl w:val="0"/>
          <w:numId w:val="1"/>
        </w:numPr>
        <w:jc w:val="left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活动内容</w:t>
      </w:r>
    </w:p>
    <w:p>
      <w:pPr>
        <w:numPr>
          <w:ilvl w:val="0"/>
          <w:numId w:val="2"/>
        </w:numPr>
        <w:jc w:val="left"/>
        <w:rPr>
          <w:rFonts w:hint="eastAsia" w:ascii="仿宋" w:hAnsi="仿宋" w:eastAsia="仿宋" w:cs="仿宋"/>
          <w:b/>
          <w:sz w:val="28"/>
          <w:szCs w:val="28"/>
          <w:lang w:val="en-US" w:eastAsia="zh-CN"/>
        </w:rPr>
      </w:pPr>
      <w:bookmarkStart w:id="0" w:name="OLE_LINK1"/>
      <w:r>
        <w:rPr>
          <w:rFonts w:hint="eastAsia" w:ascii="仿宋" w:hAnsi="仿宋" w:eastAsia="仿宋" w:cs="仿宋"/>
          <w:b/>
          <w:sz w:val="28"/>
          <w:szCs w:val="28"/>
          <w:lang w:eastAsia="zh-CN"/>
        </w:rPr>
        <w:t>必选活动：</w:t>
      </w:r>
      <w:bookmarkEnd w:id="0"/>
    </w:p>
    <w:p>
      <w:pPr>
        <w:ind w:firstLine="562" w:firstLineChars="200"/>
        <w:jc w:val="left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  <w:lang w:val="en-US" w:eastAsia="zh-CN"/>
        </w:rPr>
        <w:t>1、</w:t>
      </w:r>
      <w:r>
        <w:rPr>
          <w:rFonts w:hint="eastAsia" w:ascii="仿宋" w:hAnsi="仿宋" w:eastAsia="仿宋" w:cs="仿宋"/>
          <w:b/>
          <w:sz w:val="28"/>
          <w:szCs w:val="28"/>
          <w:lang w:eastAsia="zh-CN"/>
        </w:rPr>
        <w:t>活动宣讲会</w:t>
      </w:r>
      <w:r>
        <w:rPr>
          <w:rFonts w:hint="eastAsia" w:ascii="仿宋" w:hAnsi="仿宋" w:eastAsia="仿宋" w:cs="仿宋"/>
          <w:b/>
          <w:sz w:val="28"/>
          <w:szCs w:val="28"/>
        </w:rPr>
        <w:t>：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请各学院</w:t>
      </w:r>
      <w:r>
        <w:rPr>
          <w:rFonts w:hint="eastAsia" w:ascii="仿宋" w:hAnsi="仿宋" w:eastAsia="仿宋" w:cs="仿宋"/>
          <w:sz w:val="28"/>
          <w:szCs w:val="28"/>
        </w:rPr>
        <w:t>于</w:t>
      </w:r>
      <w:r>
        <w:rPr>
          <w:rFonts w:hint="eastAsia" w:ascii="仿宋" w:hAnsi="仿宋" w:eastAsia="仿宋" w:cs="仿宋"/>
          <w:b/>
          <w:sz w:val="28"/>
          <w:szCs w:val="28"/>
          <w:lang w:val="en-US" w:eastAsia="zh-CN"/>
        </w:rPr>
        <w:t>9月底之前</w:t>
      </w:r>
      <w:r>
        <w:rPr>
          <w:rFonts w:hint="eastAsia" w:ascii="仿宋" w:hAnsi="仿宋" w:eastAsia="仿宋" w:cs="仿宋"/>
          <w:sz w:val="28"/>
          <w:szCs w:val="28"/>
        </w:rPr>
        <w:t>召开宣讲会，主要参加对象为学院学生骨干，具体介绍并动员学生骨干积极参加本次活动；请各学院于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9月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30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日下午1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6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:00前</w:t>
      </w:r>
      <w:r>
        <w:rPr>
          <w:rFonts w:hint="eastAsia" w:ascii="仿宋" w:hAnsi="仿宋" w:eastAsia="仿宋" w:cs="仿宋"/>
          <w:sz w:val="28"/>
          <w:szCs w:val="28"/>
        </w:rPr>
        <w:t>将宣讲会的照片、文字总结等材料发至校学生会邮箱</w:t>
      </w:r>
      <w:r>
        <w:rPr>
          <w:rFonts w:hint="eastAsia" w:ascii="仿宋" w:hAnsi="仿宋" w:eastAsia="仿宋" w:cs="仿宋"/>
          <w:b/>
          <w:sz w:val="28"/>
          <w:szCs w:val="28"/>
        </w:rPr>
        <w:t>xsh@shou.edu.cn；</w:t>
      </w:r>
    </w:p>
    <w:p>
      <w:pPr>
        <w:numPr>
          <w:ilvl w:val="0"/>
          <w:numId w:val="0"/>
        </w:numPr>
        <w:ind w:firstLine="562" w:firstLineChars="200"/>
        <w:jc w:val="lef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sz w:val="28"/>
          <w:szCs w:val="28"/>
          <w:lang w:val="en-US" w:eastAsia="zh-CN"/>
        </w:rPr>
        <w:t>2、确定</w:t>
      </w:r>
      <w:r>
        <w:rPr>
          <w:rFonts w:hint="eastAsia" w:ascii="仿宋" w:hAnsi="仿宋" w:eastAsia="仿宋" w:cs="仿宋"/>
          <w:b/>
          <w:sz w:val="28"/>
          <w:szCs w:val="28"/>
          <w:lang w:eastAsia="zh-CN"/>
        </w:rPr>
        <w:t>试点班级，加强宣传</w:t>
      </w:r>
      <w:r>
        <w:rPr>
          <w:rFonts w:hint="eastAsia" w:ascii="仿宋" w:hAnsi="仿宋" w:eastAsia="仿宋" w:cs="仿宋"/>
          <w:b/>
          <w:sz w:val="28"/>
          <w:szCs w:val="28"/>
        </w:rPr>
        <w:t>：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各学院根据实际情况选择不少于学院班级总数10%的班级作为试点班级，并制定相应的评价方案及宣传方案，确定好的试点班级及其课程表、学院宣传方案在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9月30日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下午1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6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:00前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反馈至校学生会公邮：</w:t>
      </w:r>
      <w:r>
        <w:rPr>
          <w:rFonts w:hint="eastAsia" w:ascii="仿宋" w:hAnsi="仿宋" w:eastAsia="仿宋" w:cs="仿宋"/>
          <w:b/>
          <w:color w:val="auto"/>
          <w:sz w:val="28"/>
          <w:szCs w:val="28"/>
          <w:u w:val="none"/>
        </w:rPr>
        <w:t>xsh@shou.edu.cn</w:t>
      </w:r>
      <w:r>
        <w:rPr>
          <w:rFonts w:hint="eastAsia" w:ascii="仿宋" w:hAnsi="仿宋" w:eastAsia="仿宋" w:cs="仿宋"/>
          <w:color w:val="auto"/>
          <w:sz w:val="28"/>
          <w:szCs w:val="28"/>
          <w:u w:val="none"/>
          <w:lang w:val="en-US" w:eastAsia="zh-CN"/>
        </w:rPr>
        <w:t>，校学生会根据试点班级实际情况进行抽查。</w:t>
      </w:r>
    </w:p>
    <w:p>
      <w:pPr>
        <w:ind w:firstLine="562" w:firstLineChars="200"/>
        <w:jc w:val="left"/>
        <w:rPr>
          <w:rFonts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  <w:lang w:val="en-US" w:eastAsia="zh-CN"/>
        </w:rPr>
        <w:t>3、“前三排常客”</w:t>
      </w:r>
      <w:r>
        <w:rPr>
          <w:rFonts w:hint="eastAsia" w:ascii="仿宋" w:hAnsi="仿宋" w:eastAsia="仿宋" w:cs="仿宋"/>
          <w:b/>
          <w:sz w:val="28"/>
          <w:szCs w:val="28"/>
        </w:rPr>
        <w:t>：</w:t>
      </w:r>
      <w:r>
        <w:rPr>
          <w:rFonts w:hint="eastAsia" w:ascii="仿宋" w:hAnsi="仿宋" w:eastAsia="仿宋" w:cs="仿宋"/>
          <w:sz w:val="28"/>
          <w:szCs w:val="28"/>
        </w:rPr>
        <w:t>学院推荐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2-3</w:t>
      </w:r>
      <w:r>
        <w:rPr>
          <w:rFonts w:hint="eastAsia" w:ascii="仿宋" w:hAnsi="仿宋" w:eastAsia="仿宋" w:cs="仿宋"/>
          <w:sz w:val="28"/>
          <w:szCs w:val="28"/>
        </w:rPr>
        <w:t>名前三排常客，</w:t>
      </w:r>
      <w:r>
        <w:rPr>
          <w:rFonts w:hint="eastAsia" w:ascii="仿宋" w:hAnsi="仿宋" w:eastAsia="仿宋" w:cs="仿宋"/>
          <w:b/>
          <w:sz w:val="28"/>
          <w:szCs w:val="28"/>
        </w:rPr>
        <w:t>并在10月27日（第七周周五）15:00前</w:t>
      </w:r>
      <w:r>
        <w:rPr>
          <w:rFonts w:hint="eastAsia" w:ascii="仿宋" w:hAnsi="仿宋" w:eastAsia="仿宋" w:cs="仿宋"/>
          <w:sz w:val="28"/>
          <w:szCs w:val="28"/>
        </w:rPr>
        <w:t>将推荐学生的相关报道及照片以学院为单位打包发至校学生会公邮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xsh@shou.edu.cn</w:t>
      </w:r>
      <w:r>
        <w:rPr>
          <w:rFonts w:hint="eastAsia" w:ascii="仿宋" w:hAnsi="仿宋" w:eastAsia="仿宋" w:cs="仿宋"/>
          <w:sz w:val="28"/>
          <w:szCs w:val="28"/>
        </w:rPr>
        <w:t>，海大青年将进行系列报道；</w:t>
      </w:r>
    </w:p>
    <w:p>
      <w:pPr>
        <w:ind w:firstLine="562" w:firstLineChars="20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  <w:lang w:val="en-US" w:eastAsia="zh-CN"/>
        </w:rPr>
        <w:t>4、</w:t>
      </w:r>
      <w:r>
        <w:rPr>
          <w:rFonts w:hint="eastAsia" w:ascii="仿宋" w:hAnsi="仿宋" w:eastAsia="仿宋" w:cs="仿宋"/>
          <w:b/>
          <w:sz w:val="28"/>
          <w:szCs w:val="28"/>
        </w:rPr>
        <w:t>活动中期交流会：</w:t>
      </w:r>
      <w:r>
        <w:rPr>
          <w:rFonts w:hint="eastAsia" w:ascii="仿宋" w:hAnsi="仿宋" w:eastAsia="仿宋" w:cs="仿宋"/>
          <w:sz w:val="28"/>
          <w:szCs w:val="28"/>
        </w:rPr>
        <w:t>各学院在</w:t>
      </w:r>
      <w:r>
        <w:rPr>
          <w:rFonts w:hint="eastAsia" w:ascii="仿宋" w:hAnsi="仿宋" w:eastAsia="仿宋" w:cs="仿宋"/>
          <w:b/>
          <w:sz w:val="28"/>
          <w:szCs w:val="28"/>
        </w:rPr>
        <w:t>第7、8周内</w:t>
      </w:r>
      <w:r>
        <w:rPr>
          <w:rFonts w:hint="eastAsia" w:ascii="仿宋" w:hAnsi="仿宋" w:eastAsia="仿宋" w:cs="仿宋"/>
          <w:sz w:val="28"/>
          <w:szCs w:val="28"/>
        </w:rPr>
        <w:t>举办中期交流会，参与对象为学生骨干、以及专业课教师，交流会</w:t>
      </w:r>
      <w:r>
        <w:rPr>
          <w:rFonts w:hint="eastAsia" w:ascii="仿宋" w:hAnsi="仿宋" w:eastAsia="仿宋" w:cs="仿宋"/>
          <w:b/>
          <w:sz w:val="28"/>
          <w:szCs w:val="28"/>
        </w:rPr>
        <w:t>结束后三天内</w:t>
      </w:r>
      <w:r>
        <w:rPr>
          <w:rFonts w:hint="eastAsia" w:ascii="仿宋" w:hAnsi="仿宋" w:eastAsia="仿宋" w:cs="仿宋"/>
          <w:sz w:val="28"/>
          <w:szCs w:val="28"/>
        </w:rPr>
        <w:t>将交流会相关材料按“学院名+报告会总结材料”命名发至校学生会邮箱</w:t>
      </w:r>
      <w:r>
        <w:rPr>
          <w:rFonts w:hint="eastAsia" w:ascii="仿宋" w:hAnsi="仿宋" w:eastAsia="仿宋" w:cs="仿宋"/>
          <w:b/>
          <w:sz w:val="28"/>
          <w:szCs w:val="28"/>
        </w:rPr>
        <w:t>xsh@shou.edu.cn</w:t>
      </w:r>
      <w:r>
        <w:rPr>
          <w:rFonts w:hint="eastAsia" w:ascii="仿宋" w:hAnsi="仿宋" w:eastAsia="仿宋" w:cs="仿宋"/>
          <w:sz w:val="28"/>
          <w:szCs w:val="28"/>
        </w:rPr>
        <w:t>；</w:t>
      </w:r>
    </w:p>
    <w:p>
      <w:pPr>
        <w:ind w:firstLine="562" w:firstLineChars="20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  <w:lang w:eastAsia="zh-CN"/>
        </w:rPr>
        <w:t>要求：</w:t>
      </w:r>
      <w:r>
        <w:rPr>
          <w:rFonts w:hint="eastAsia" w:ascii="仿宋" w:hAnsi="仿宋" w:eastAsia="仿宋" w:cs="仿宋"/>
          <w:b w:val="0"/>
          <w:bCs/>
          <w:sz w:val="28"/>
          <w:szCs w:val="28"/>
          <w:lang w:eastAsia="zh-CN"/>
        </w:rPr>
        <w:t>各学院在</w:t>
      </w:r>
      <w:r>
        <w:rPr>
          <w:rFonts w:hint="eastAsia" w:ascii="仿宋" w:hAnsi="仿宋" w:eastAsia="仿宋" w:cs="仿宋"/>
          <w:sz w:val="28"/>
          <w:szCs w:val="28"/>
        </w:rPr>
        <w:t>第14周内向校学生会提交一份活动总结材料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（包括总结报告、与该活动有关的材料）</w:t>
      </w:r>
      <w:r>
        <w:rPr>
          <w:rFonts w:hint="eastAsia" w:ascii="仿宋" w:hAnsi="仿宋" w:eastAsia="仿宋" w:cs="仿宋"/>
          <w:sz w:val="28"/>
          <w:szCs w:val="28"/>
        </w:rPr>
        <w:t>，发至校学生会邮</w:t>
      </w:r>
      <w:r>
        <w:rPr>
          <w:rFonts w:hint="eastAsia" w:ascii="仿宋" w:hAnsi="仿宋" w:eastAsia="仿宋" w:cs="仿宋"/>
          <w:b/>
          <w:sz w:val="28"/>
          <w:szCs w:val="28"/>
        </w:rPr>
        <w:t>xsh@shou.edu.cn</w:t>
      </w:r>
      <w:r>
        <w:rPr>
          <w:rFonts w:hint="eastAsia" w:ascii="仿宋" w:hAnsi="仿宋" w:eastAsia="仿宋" w:cs="仿宋"/>
          <w:sz w:val="28"/>
          <w:szCs w:val="28"/>
        </w:rPr>
        <w:t>；</w:t>
      </w:r>
    </w:p>
    <w:p>
      <w:pPr>
        <w:numPr>
          <w:numId w:val="0"/>
        </w:numPr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  <w:lang w:eastAsia="zh-CN"/>
        </w:rPr>
        <w:t>（二）自选活动：如打卡、照片征集等活动，各学院</w:t>
      </w:r>
      <w:bookmarkStart w:id="1" w:name="_GoBack"/>
      <w:bookmarkEnd w:id="1"/>
      <w:r>
        <w:rPr>
          <w:rFonts w:hint="eastAsia" w:ascii="仿宋" w:hAnsi="仿宋" w:eastAsia="仿宋" w:cs="仿宋"/>
          <w:b/>
          <w:sz w:val="28"/>
          <w:szCs w:val="28"/>
          <w:lang w:eastAsia="zh-CN"/>
        </w:rPr>
        <w:t>根据实际情况开展。</w:t>
      </w:r>
    </w:p>
    <w:p>
      <w:pPr>
        <w:rPr>
          <w:rFonts w:ascii="仿宋" w:hAnsi="仿宋" w:eastAsia="仿宋" w:cs="仿宋"/>
          <w:b/>
          <w:bCs/>
          <w:sz w:val="28"/>
          <w:szCs w:val="36"/>
        </w:rPr>
      </w:pPr>
      <w:r>
        <w:rPr>
          <w:rFonts w:hint="eastAsia" w:ascii="仿宋" w:hAnsi="仿宋" w:eastAsia="仿宋" w:cs="仿宋"/>
          <w:b/>
          <w:bCs/>
          <w:sz w:val="28"/>
          <w:szCs w:val="36"/>
        </w:rPr>
        <w:t>四、活动联系人</w:t>
      </w:r>
    </w:p>
    <w:p>
      <w:pPr>
        <w:ind w:firstLine="555"/>
        <w:rPr>
          <w:rFonts w:ascii="仿宋" w:hAnsi="仿宋" w:eastAsia="仿宋" w:cs="仿宋"/>
          <w:bCs/>
          <w:sz w:val="28"/>
          <w:szCs w:val="36"/>
        </w:rPr>
      </w:pPr>
      <w:r>
        <w:rPr>
          <w:rFonts w:hint="eastAsia" w:ascii="仿宋" w:hAnsi="仿宋" w:eastAsia="仿宋" w:cs="仿宋"/>
          <w:bCs/>
          <w:sz w:val="28"/>
          <w:szCs w:val="36"/>
        </w:rPr>
        <w:t>校团委：  来  宁  18817845132  nlai@shou.edu.cn;</w:t>
      </w:r>
    </w:p>
    <w:p>
      <w:pPr>
        <w:ind w:firstLine="555"/>
        <w:rPr>
          <w:rFonts w:hint="eastAsia" w:ascii="仿宋" w:hAnsi="仿宋" w:eastAsia="仿宋" w:cs="仿宋"/>
          <w:bCs/>
          <w:sz w:val="28"/>
          <w:szCs w:val="36"/>
        </w:rPr>
      </w:pPr>
      <w:r>
        <w:rPr>
          <w:rFonts w:hint="eastAsia" w:ascii="仿宋" w:hAnsi="仿宋" w:eastAsia="仿宋" w:cs="仿宋"/>
          <w:bCs/>
          <w:sz w:val="28"/>
          <w:szCs w:val="36"/>
        </w:rPr>
        <w:t xml:space="preserve">校学生会：于润桥  18217021770  </w:t>
      </w:r>
      <w:r>
        <w:rPr>
          <w:rFonts w:ascii="仿宋" w:hAnsi="仿宋" w:eastAsia="仿宋" w:cs="仿宋"/>
          <w:bCs/>
          <w:sz w:val="28"/>
          <w:szCs w:val="36"/>
        </w:rPr>
        <w:fldChar w:fldCharType="begin"/>
      </w:r>
      <w:r>
        <w:rPr>
          <w:rFonts w:ascii="仿宋" w:hAnsi="仿宋" w:eastAsia="仿宋" w:cs="仿宋"/>
          <w:bCs/>
          <w:sz w:val="28"/>
          <w:szCs w:val="36"/>
        </w:rPr>
        <w:instrText xml:space="preserve"> HYPERLINK "mailto:xsh@shou.edu.cn；" </w:instrText>
      </w:r>
      <w:r>
        <w:rPr>
          <w:rFonts w:ascii="仿宋" w:hAnsi="仿宋" w:eastAsia="仿宋" w:cs="仿宋"/>
          <w:bCs/>
          <w:sz w:val="28"/>
          <w:szCs w:val="36"/>
        </w:rPr>
        <w:fldChar w:fldCharType="separate"/>
      </w:r>
      <w:r>
        <w:rPr>
          <w:rStyle w:val="6"/>
          <w:rFonts w:ascii="仿宋" w:hAnsi="仿宋" w:eastAsia="仿宋" w:cs="仿宋"/>
          <w:bCs/>
          <w:sz w:val="28"/>
          <w:szCs w:val="36"/>
        </w:rPr>
        <w:t>xsh@shou.edu.cn</w:t>
      </w:r>
      <w:r>
        <w:rPr>
          <w:rStyle w:val="6"/>
          <w:rFonts w:hint="eastAsia" w:ascii="仿宋" w:hAnsi="仿宋" w:eastAsia="仿宋" w:cs="仿宋"/>
          <w:bCs/>
          <w:sz w:val="28"/>
          <w:szCs w:val="36"/>
        </w:rPr>
        <w:t>；</w:t>
      </w:r>
      <w:r>
        <w:rPr>
          <w:rFonts w:ascii="仿宋" w:hAnsi="仿宋" w:eastAsia="仿宋" w:cs="仿宋"/>
          <w:bCs/>
          <w:sz w:val="28"/>
          <w:szCs w:val="36"/>
        </w:rPr>
        <w:fldChar w:fldCharType="end"/>
      </w:r>
    </w:p>
    <w:p>
      <w:pPr>
        <w:ind w:firstLine="555"/>
        <w:rPr>
          <w:rFonts w:hint="eastAsia" w:ascii="仿宋" w:hAnsi="仿宋" w:eastAsia="仿宋" w:cs="仿宋"/>
          <w:bCs/>
          <w:sz w:val="28"/>
          <w:szCs w:val="36"/>
        </w:rPr>
      </w:pPr>
    </w:p>
    <w:p>
      <w:pPr>
        <w:ind w:firstLine="555"/>
        <w:rPr>
          <w:rFonts w:hint="eastAsia" w:ascii="仿宋" w:hAnsi="仿宋" w:eastAsia="仿宋" w:cs="仿宋"/>
          <w:bCs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bCs/>
          <w:sz w:val="28"/>
          <w:szCs w:val="36"/>
          <w:lang w:val="en-US" w:eastAsia="zh-CN"/>
        </w:rPr>
        <w:t xml:space="preserve">                               共青团上海海洋大学委员会</w:t>
      </w:r>
    </w:p>
    <w:p>
      <w:pPr>
        <w:jc w:val="lef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sz w:val="28"/>
          <w:szCs w:val="28"/>
          <w:lang w:val="en-US" w:eastAsia="zh-CN"/>
        </w:rPr>
        <w:t xml:space="preserve">                                       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2017年9月14日</w:t>
      </w:r>
    </w:p>
    <w:p>
      <w:pPr>
        <w:jc w:val="left"/>
        <w:rPr>
          <w:rFonts w:hint="eastAsia" w:ascii="仿宋" w:hAnsi="仿宋" w:eastAsia="仿宋" w:cs="仿宋"/>
          <w:b/>
          <w:sz w:val="28"/>
          <w:szCs w:val="28"/>
        </w:rPr>
      </w:pPr>
    </w:p>
    <w:p>
      <w:pPr>
        <w:wordWrap w:val="0"/>
        <w:jc w:val="right"/>
        <w:rPr>
          <w:rFonts w:ascii="仿宋" w:hAnsi="仿宋" w:eastAsia="仿宋" w:cs="仿宋"/>
          <w:b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B927E8"/>
    <w:multiLevelType w:val="singleLevel"/>
    <w:tmpl w:val="59B927E8"/>
    <w:lvl w:ilvl="0" w:tentative="0">
      <w:start w:val="3"/>
      <w:numFmt w:val="chineseCounting"/>
      <w:suff w:val="nothing"/>
      <w:lvlText w:val="%1、"/>
      <w:lvlJc w:val="left"/>
    </w:lvl>
  </w:abstractNum>
  <w:abstractNum w:abstractNumId="1">
    <w:nsid w:val="59B93337"/>
    <w:multiLevelType w:val="singleLevel"/>
    <w:tmpl w:val="59B93337"/>
    <w:lvl w:ilvl="0" w:tentative="0">
      <w:start w:val="1"/>
      <w:numFmt w:val="chineseCounting"/>
      <w:suff w:val="nothing"/>
      <w:lvlText w:val="（%1）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53245"/>
    <w:rsid w:val="00253245"/>
    <w:rsid w:val="002B7B2D"/>
    <w:rsid w:val="003656E6"/>
    <w:rsid w:val="00413B02"/>
    <w:rsid w:val="004F69BA"/>
    <w:rsid w:val="005308EE"/>
    <w:rsid w:val="00570F6A"/>
    <w:rsid w:val="006E5DA7"/>
    <w:rsid w:val="006F0FFD"/>
    <w:rsid w:val="0081506E"/>
    <w:rsid w:val="008E2C26"/>
    <w:rsid w:val="00B550BF"/>
    <w:rsid w:val="00E22C67"/>
    <w:rsid w:val="00FB22D9"/>
    <w:rsid w:val="04471BF1"/>
    <w:rsid w:val="12531DC8"/>
    <w:rsid w:val="12544F5E"/>
    <w:rsid w:val="1B7301A5"/>
    <w:rsid w:val="276F6E50"/>
    <w:rsid w:val="325720A8"/>
    <w:rsid w:val="32B909DC"/>
    <w:rsid w:val="3EE800A9"/>
    <w:rsid w:val="427770C0"/>
    <w:rsid w:val="53D54215"/>
    <w:rsid w:val="567D74B5"/>
    <w:rsid w:val="59A866E8"/>
    <w:rsid w:val="5C5722C1"/>
    <w:rsid w:val="64F27AE9"/>
    <w:rsid w:val="6D981DB0"/>
    <w:rsid w:val="6F807FB1"/>
    <w:rsid w:val="755534B4"/>
    <w:rsid w:val="780A7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qFormat="1" w:uiPriority="99" w:semiHidden="0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link w:val="8"/>
    <w:unhideWhenUsed/>
    <w:qFormat/>
    <w:uiPriority w:val="99"/>
    <w:rPr>
      <w:rFonts w:ascii="仿宋" w:hAnsi="仿宋" w:eastAsia="仿宋" w:cstheme="minorBidi"/>
      <w:sz w:val="28"/>
      <w:szCs w:val="2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uiPriority w:val="99"/>
    <w:rPr>
      <w:color w:val="0000FF" w:themeColor="hyperlink"/>
      <w:u w:val="single"/>
    </w:rPr>
  </w:style>
  <w:style w:type="character" w:customStyle="1" w:styleId="8">
    <w:name w:val="称呼 Char"/>
    <w:basedOn w:val="5"/>
    <w:link w:val="2"/>
    <w:uiPriority w:val="99"/>
    <w:rPr>
      <w:rFonts w:ascii="仿宋" w:hAnsi="仿宋" w:eastAsia="仿宋"/>
      <w:sz w:val="28"/>
      <w:szCs w:val="28"/>
    </w:rPr>
  </w:style>
  <w:style w:type="character" w:customStyle="1" w:styleId="9">
    <w:name w:val="页眉 Char"/>
    <w:basedOn w:val="5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脚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datathink</Company>
  <Pages>5</Pages>
  <Words>311</Words>
  <Characters>1775</Characters>
  <Lines>14</Lines>
  <Paragraphs>4</Paragraphs>
  <ScaleCrop>false</ScaleCrop>
  <LinksUpToDate>false</LinksUpToDate>
  <CharactersWithSpaces>2082</CharactersWithSpaces>
  <Application>WPS Office_10.1.0.6638_F1E327BC-269C-435d-A152-05C5408002CA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2017-08-29T08:22:00Z</dcterms:created>
  <dc:creator>user</dc:creator>
  <cp:lastModifiedBy>DH327B</cp:lastModifiedBy>
  <dcterms:modified xsi:type="dcterms:W3CDTF">2017-09-14T02:09:49Z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2052-10.1.0.6638</vt:lpwstr>
  </property>
</Properties>
</file>